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B517C" w14:textId="35CD0E72" w:rsidR="005E7A14" w:rsidRDefault="005E7A14" w:rsidP="005E7A14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Minimum Wage Adjustment 2020 </w:t>
      </w:r>
      <w:r w:rsidR="00F530DB">
        <w:rPr>
          <w:rFonts w:ascii="Arial" w:hAnsi="Arial" w:cs="Arial"/>
          <w:b/>
          <w:bCs/>
          <w:sz w:val="24"/>
          <w:szCs w:val="24"/>
          <w:u w:val="single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="00F530DB">
        <w:rPr>
          <w:rFonts w:ascii="Arial" w:hAnsi="Arial" w:cs="Arial"/>
          <w:b/>
          <w:bCs/>
          <w:sz w:val="24"/>
          <w:szCs w:val="24"/>
          <w:u w:val="single"/>
          <w:vertAlign w:val="superscrip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single"/>
        </w:rPr>
        <w:t>November 2020 and NOT 1</w:t>
      </w:r>
      <w:r w:rsidR="00F530DB">
        <w:rPr>
          <w:rFonts w:ascii="Arial" w:hAnsi="Arial" w:cs="Arial"/>
          <w:b/>
          <w:bCs/>
          <w:sz w:val="24"/>
          <w:szCs w:val="24"/>
          <w:u w:val="single"/>
          <w:vertAlign w:val="superscrip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single"/>
        </w:rPr>
        <w:t>July 2020</w:t>
      </w:r>
    </w:p>
    <w:p w14:paraId="530C28AB" w14:textId="66BCCBD9" w:rsidR="00EF135F" w:rsidRDefault="00A86D44" w:rsidP="00102547">
      <w:pPr>
        <w:rPr>
          <w:rFonts w:ascii="Arial" w:hAnsi="Arial" w:cs="Arial"/>
          <w:sz w:val="24"/>
          <w:szCs w:val="24"/>
        </w:rPr>
      </w:pPr>
      <w:r w:rsidRPr="006F3215">
        <w:rPr>
          <w:rFonts w:ascii="Arial" w:hAnsi="Arial" w:cs="Arial"/>
          <w:sz w:val="24"/>
          <w:szCs w:val="24"/>
        </w:rPr>
        <w:t>The Fair Work Commission</w:t>
      </w:r>
      <w:r w:rsidR="006F3215">
        <w:rPr>
          <w:rFonts w:ascii="Arial" w:hAnsi="Arial" w:cs="Arial"/>
          <w:sz w:val="24"/>
          <w:szCs w:val="24"/>
        </w:rPr>
        <w:t xml:space="preserve"> handed down this year’s minimum wage adjustment but it diffe</w:t>
      </w:r>
      <w:r w:rsidR="00A1631B">
        <w:rPr>
          <w:rFonts w:ascii="Arial" w:hAnsi="Arial" w:cs="Arial"/>
          <w:sz w:val="24"/>
          <w:szCs w:val="24"/>
        </w:rPr>
        <w:t xml:space="preserve">rs </w:t>
      </w:r>
      <w:r w:rsidR="00743727">
        <w:rPr>
          <w:rFonts w:ascii="Arial" w:hAnsi="Arial" w:cs="Arial"/>
          <w:sz w:val="24"/>
          <w:szCs w:val="24"/>
        </w:rPr>
        <w:t xml:space="preserve">in practice </w:t>
      </w:r>
      <w:r w:rsidR="00A1631B">
        <w:rPr>
          <w:rFonts w:ascii="Arial" w:hAnsi="Arial" w:cs="Arial"/>
          <w:sz w:val="24"/>
          <w:szCs w:val="24"/>
        </w:rPr>
        <w:t xml:space="preserve">from </w:t>
      </w:r>
      <w:r w:rsidR="00EF135F">
        <w:rPr>
          <w:rFonts w:ascii="Arial" w:hAnsi="Arial" w:cs="Arial"/>
          <w:sz w:val="24"/>
          <w:szCs w:val="24"/>
        </w:rPr>
        <w:t>the traditional manner.</w:t>
      </w:r>
    </w:p>
    <w:p w14:paraId="2CAC80F7" w14:textId="52E765BF" w:rsidR="001E4DC5" w:rsidRDefault="00C971E9" w:rsidP="001025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While </w:t>
      </w:r>
      <w:r w:rsidR="00EF135F">
        <w:rPr>
          <w:rFonts w:ascii="Arial" w:hAnsi="Arial" w:cs="Arial"/>
          <w:sz w:val="24"/>
          <w:szCs w:val="24"/>
        </w:rPr>
        <w:t xml:space="preserve">coming into effect on </w:t>
      </w:r>
      <w:r w:rsidR="00A1631B">
        <w:rPr>
          <w:rFonts w:ascii="Arial" w:hAnsi="Arial" w:cs="Arial"/>
          <w:sz w:val="24"/>
          <w:szCs w:val="24"/>
        </w:rPr>
        <w:t>1</w:t>
      </w:r>
      <w:r w:rsidR="00EF135F">
        <w:rPr>
          <w:rFonts w:ascii="Arial" w:hAnsi="Arial" w:cs="Arial"/>
          <w:sz w:val="24"/>
          <w:szCs w:val="24"/>
        </w:rPr>
        <w:t xml:space="preserve"> July 2020, </w:t>
      </w:r>
      <w:r w:rsidR="009B221B">
        <w:rPr>
          <w:rFonts w:ascii="Arial" w:hAnsi="Arial" w:cs="Arial"/>
          <w:sz w:val="24"/>
          <w:szCs w:val="24"/>
        </w:rPr>
        <w:t>the date of effect</w:t>
      </w:r>
      <w:r>
        <w:rPr>
          <w:rFonts w:ascii="Arial" w:hAnsi="Arial" w:cs="Arial"/>
          <w:sz w:val="24"/>
          <w:szCs w:val="24"/>
        </w:rPr>
        <w:t xml:space="preserve"> of this</w:t>
      </w:r>
      <w:r>
        <w:rPr>
          <w:rFonts w:ascii="Arial" w:hAnsi="Arial" w:cs="Arial"/>
          <w:sz w:val="24"/>
          <w:szCs w:val="24"/>
        </w:rPr>
        <w:t xml:space="preserve"> year’s decision</w:t>
      </w:r>
      <w:r>
        <w:rPr>
          <w:rFonts w:ascii="Arial" w:hAnsi="Arial" w:cs="Arial"/>
          <w:sz w:val="24"/>
          <w:szCs w:val="24"/>
        </w:rPr>
        <w:t xml:space="preserve"> </w:t>
      </w:r>
      <w:r w:rsidR="00EF135F">
        <w:rPr>
          <w:rFonts w:ascii="Arial" w:hAnsi="Arial" w:cs="Arial"/>
          <w:sz w:val="24"/>
          <w:szCs w:val="24"/>
        </w:rPr>
        <w:t xml:space="preserve">is staggered </w:t>
      </w:r>
      <w:r w:rsidR="000A0CA6">
        <w:rPr>
          <w:rFonts w:ascii="Arial" w:hAnsi="Arial" w:cs="Arial"/>
          <w:sz w:val="24"/>
          <w:szCs w:val="24"/>
        </w:rPr>
        <w:t xml:space="preserve">by </w:t>
      </w:r>
      <w:r w:rsidR="00FA4C9D">
        <w:rPr>
          <w:rFonts w:ascii="Arial" w:hAnsi="Arial" w:cs="Arial"/>
          <w:sz w:val="24"/>
          <w:szCs w:val="24"/>
        </w:rPr>
        <w:t xml:space="preserve">industry </w:t>
      </w:r>
      <w:r w:rsidR="000A0CA6">
        <w:rPr>
          <w:rFonts w:ascii="Arial" w:hAnsi="Arial" w:cs="Arial"/>
          <w:sz w:val="24"/>
          <w:szCs w:val="24"/>
        </w:rPr>
        <w:t>groups</w:t>
      </w:r>
      <w:r w:rsidR="00FA4C9D">
        <w:rPr>
          <w:rFonts w:ascii="Arial" w:hAnsi="Arial" w:cs="Arial"/>
          <w:sz w:val="24"/>
          <w:szCs w:val="24"/>
        </w:rPr>
        <w:t>.</w:t>
      </w:r>
    </w:p>
    <w:p w14:paraId="38093FF1" w14:textId="7B61CDFB" w:rsidR="00EF135F" w:rsidRDefault="00FA4C9D" w:rsidP="001025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Pastoral Award </w:t>
      </w:r>
      <w:r w:rsidR="001E4DC5">
        <w:rPr>
          <w:rFonts w:ascii="Arial" w:hAnsi="Arial" w:cs="Arial"/>
          <w:sz w:val="24"/>
          <w:szCs w:val="24"/>
        </w:rPr>
        <w:t xml:space="preserve">is categorised in Group 2 and the current </w:t>
      </w:r>
      <w:r>
        <w:rPr>
          <w:rFonts w:ascii="Arial" w:hAnsi="Arial" w:cs="Arial"/>
          <w:sz w:val="24"/>
          <w:szCs w:val="24"/>
        </w:rPr>
        <w:t>rates and allowances will not</w:t>
      </w:r>
      <w:r w:rsidR="001E4DC5">
        <w:rPr>
          <w:rFonts w:ascii="Arial" w:hAnsi="Arial" w:cs="Arial"/>
          <w:sz w:val="24"/>
          <w:szCs w:val="24"/>
        </w:rPr>
        <w:t xml:space="preserve"> be increased until </w:t>
      </w:r>
      <w:r w:rsidR="00112E1E">
        <w:rPr>
          <w:rFonts w:ascii="Arial" w:hAnsi="Arial" w:cs="Arial"/>
          <w:sz w:val="24"/>
          <w:szCs w:val="24"/>
        </w:rPr>
        <w:t xml:space="preserve">the first pay period commencing on or after </w:t>
      </w:r>
      <w:r w:rsidR="00FA0F8D">
        <w:rPr>
          <w:rFonts w:ascii="Arial" w:hAnsi="Arial" w:cs="Arial"/>
          <w:sz w:val="24"/>
          <w:szCs w:val="24"/>
        </w:rPr>
        <w:t xml:space="preserve">1 </w:t>
      </w:r>
      <w:r w:rsidR="001E4DC5">
        <w:rPr>
          <w:rFonts w:ascii="Arial" w:hAnsi="Arial" w:cs="Arial"/>
          <w:sz w:val="24"/>
          <w:szCs w:val="24"/>
        </w:rPr>
        <w:t>November 2020.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8C64EBF" w14:textId="72CFDD83" w:rsidR="00112E1E" w:rsidRDefault="00CA38E6" w:rsidP="001025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new rates have not been released and </w:t>
      </w:r>
      <w:r w:rsidR="00974398">
        <w:rPr>
          <w:rFonts w:ascii="Arial" w:hAnsi="Arial" w:cs="Arial"/>
          <w:sz w:val="24"/>
          <w:szCs w:val="24"/>
        </w:rPr>
        <w:t xml:space="preserve">are not </w:t>
      </w:r>
      <w:r>
        <w:rPr>
          <w:rFonts w:ascii="Arial" w:hAnsi="Arial" w:cs="Arial"/>
          <w:sz w:val="24"/>
          <w:szCs w:val="24"/>
        </w:rPr>
        <w:t xml:space="preserve">expected </w:t>
      </w:r>
      <w:r w:rsidR="00974398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be available until closer to the effective date</w:t>
      </w:r>
      <w:r w:rsidR="00974398">
        <w:rPr>
          <w:rFonts w:ascii="Arial" w:hAnsi="Arial" w:cs="Arial"/>
          <w:sz w:val="24"/>
          <w:szCs w:val="24"/>
        </w:rPr>
        <w:t xml:space="preserve">. </w:t>
      </w:r>
      <w:r w:rsidR="005464D2">
        <w:rPr>
          <w:rFonts w:ascii="Arial" w:hAnsi="Arial" w:cs="Arial"/>
          <w:sz w:val="24"/>
          <w:szCs w:val="24"/>
        </w:rPr>
        <w:t>After release</w:t>
      </w:r>
      <w:r w:rsidR="001D06F7">
        <w:rPr>
          <w:rFonts w:ascii="Arial" w:hAnsi="Arial" w:cs="Arial"/>
          <w:sz w:val="24"/>
          <w:szCs w:val="24"/>
        </w:rPr>
        <w:t>,</w:t>
      </w:r>
      <w:r w:rsidR="005464D2">
        <w:rPr>
          <w:rFonts w:ascii="Arial" w:hAnsi="Arial" w:cs="Arial"/>
          <w:sz w:val="24"/>
          <w:szCs w:val="24"/>
        </w:rPr>
        <w:t xml:space="preserve"> we will provide a Member Update.</w:t>
      </w:r>
    </w:p>
    <w:p w14:paraId="7445BEEB" w14:textId="6385ED9E" w:rsidR="001C6314" w:rsidRPr="00C00365" w:rsidRDefault="00414972" w:rsidP="0010254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C00365">
        <w:rPr>
          <w:rFonts w:ascii="Arial" w:hAnsi="Arial" w:cs="Arial"/>
          <w:b/>
          <w:bCs/>
          <w:sz w:val="24"/>
          <w:szCs w:val="24"/>
          <w:u w:val="single"/>
        </w:rPr>
        <w:t xml:space="preserve">Casual Employees and Paid Leave </w:t>
      </w:r>
      <w:r w:rsidR="00B948F9">
        <w:rPr>
          <w:rFonts w:ascii="Arial" w:hAnsi="Arial" w:cs="Arial"/>
          <w:b/>
          <w:bCs/>
          <w:sz w:val="24"/>
          <w:szCs w:val="24"/>
          <w:u w:val="single"/>
        </w:rPr>
        <w:t>D</w:t>
      </w:r>
      <w:r w:rsidRPr="00C00365">
        <w:rPr>
          <w:rFonts w:ascii="Arial" w:hAnsi="Arial" w:cs="Arial"/>
          <w:b/>
          <w:bCs/>
          <w:sz w:val="24"/>
          <w:szCs w:val="24"/>
          <w:u w:val="single"/>
        </w:rPr>
        <w:t>ecision</w:t>
      </w:r>
    </w:p>
    <w:p w14:paraId="4B71A9E1" w14:textId="656C681B" w:rsidR="00AF7BF0" w:rsidRPr="00E3581D" w:rsidRDefault="0089726E" w:rsidP="00AF7BF0">
      <w:pPr>
        <w:pStyle w:val="NormalWeb"/>
        <w:rPr>
          <w:rStyle w:val="Strong"/>
          <w:rFonts w:ascii="Arial" w:hAnsi="Arial" w:cs="Arial"/>
          <w:b w:val="0"/>
          <w:bCs w:val="0"/>
        </w:rPr>
      </w:pPr>
      <w:r w:rsidRPr="00E3581D">
        <w:rPr>
          <w:rStyle w:val="Strong"/>
          <w:rFonts w:ascii="Arial" w:hAnsi="Arial" w:cs="Arial"/>
          <w:b w:val="0"/>
          <w:bCs w:val="0"/>
        </w:rPr>
        <w:t xml:space="preserve">A recent Full Federal Court </w:t>
      </w:r>
      <w:r w:rsidR="0017107D" w:rsidRPr="00E3581D">
        <w:rPr>
          <w:rStyle w:val="Strong"/>
          <w:rFonts w:ascii="Arial" w:hAnsi="Arial" w:cs="Arial"/>
          <w:b w:val="0"/>
          <w:bCs w:val="0"/>
        </w:rPr>
        <w:t>decision found that</w:t>
      </w:r>
      <w:r w:rsidR="00375322">
        <w:rPr>
          <w:rStyle w:val="Strong"/>
          <w:rFonts w:ascii="Arial" w:hAnsi="Arial" w:cs="Arial"/>
          <w:b w:val="0"/>
          <w:bCs w:val="0"/>
        </w:rPr>
        <w:t xml:space="preserve">, </w:t>
      </w:r>
      <w:r w:rsidR="00375322" w:rsidRPr="00E3581D">
        <w:rPr>
          <w:rStyle w:val="Strong"/>
          <w:rFonts w:ascii="Arial" w:hAnsi="Arial" w:cs="Arial"/>
          <w:b w:val="0"/>
          <w:bCs w:val="0"/>
        </w:rPr>
        <w:t>in addition to the 25</w:t>
      </w:r>
      <w:r w:rsidR="00375322">
        <w:rPr>
          <w:rStyle w:val="Strong"/>
          <w:rFonts w:ascii="Arial" w:hAnsi="Arial" w:cs="Arial"/>
          <w:b w:val="0"/>
          <w:bCs w:val="0"/>
        </w:rPr>
        <w:t xml:space="preserve"> per cent</w:t>
      </w:r>
      <w:r w:rsidR="00375322" w:rsidRPr="00E3581D">
        <w:rPr>
          <w:rStyle w:val="Strong"/>
          <w:rFonts w:ascii="Arial" w:hAnsi="Arial" w:cs="Arial"/>
          <w:b w:val="0"/>
          <w:bCs w:val="0"/>
        </w:rPr>
        <w:t xml:space="preserve"> casual</w:t>
      </w:r>
      <w:r w:rsidR="00375322">
        <w:rPr>
          <w:rStyle w:val="Strong"/>
          <w:rFonts w:ascii="Arial" w:hAnsi="Arial" w:cs="Arial"/>
          <w:b w:val="0"/>
          <w:bCs w:val="0"/>
        </w:rPr>
        <w:t xml:space="preserve"> loading</w:t>
      </w:r>
      <w:r w:rsidR="00F82B15">
        <w:rPr>
          <w:rStyle w:val="Strong"/>
          <w:rFonts w:ascii="Arial" w:hAnsi="Arial" w:cs="Arial"/>
          <w:b w:val="0"/>
          <w:bCs w:val="0"/>
        </w:rPr>
        <w:t>,</w:t>
      </w:r>
      <w:r w:rsidR="0017107D" w:rsidRPr="00E3581D">
        <w:rPr>
          <w:rStyle w:val="Strong"/>
          <w:rFonts w:ascii="Arial" w:hAnsi="Arial" w:cs="Arial"/>
          <w:b w:val="0"/>
          <w:bCs w:val="0"/>
        </w:rPr>
        <w:t xml:space="preserve"> </w:t>
      </w:r>
      <w:r w:rsidR="00C74A73">
        <w:rPr>
          <w:rStyle w:val="Strong"/>
          <w:rFonts w:ascii="Arial" w:hAnsi="Arial" w:cs="Arial"/>
          <w:b w:val="0"/>
          <w:bCs w:val="0"/>
        </w:rPr>
        <w:t>c</w:t>
      </w:r>
      <w:r w:rsidR="00AF7BF0" w:rsidRPr="00E3581D">
        <w:rPr>
          <w:rStyle w:val="Strong"/>
          <w:rFonts w:ascii="Arial" w:hAnsi="Arial" w:cs="Arial"/>
          <w:b w:val="0"/>
          <w:bCs w:val="0"/>
        </w:rPr>
        <w:t>a</w:t>
      </w:r>
      <w:r w:rsidR="00226F7D" w:rsidRPr="00E3581D">
        <w:rPr>
          <w:rStyle w:val="Strong"/>
          <w:rFonts w:ascii="Arial" w:hAnsi="Arial" w:cs="Arial"/>
          <w:b w:val="0"/>
          <w:bCs w:val="0"/>
        </w:rPr>
        <w:t xml:space="preserve">sual employees who work </w:t>
      </w:r>
      <w:r w:rsidR="00987B23" w:rsidRPr="00E3581D">
        <w:rPr>
          <w:rStyle w:val="Strong"/>
          <w:rFonts w:ascii="Arial" w:hAnsi="Arial" w:cs="Arial"/>
          <w:b w:val="0"/>
          <w:bCs w:val="0"/>
        </w:rPr>
        <w:t>regular</w:t>
      </w:r>
      <w:r w:rsidRPr="00E3581D">
        <w:rPr>
          <w:rStyle w:val="Strong"/>
          <w:rFonts w:ascii="Arial" w:hAnsi="Arial" w:cs="Arial"/>
          <w:b w:val="0"/>
          <w:bCs w:val="0"/>
        </w:rPr>
        <w:t>ly</w:t>
      </w:r>
      <w:r w:rsidR="00987B23" w:rsidRPr="00E3581D">
        <w:rPr>
          <w:rStyle w:val="Strong"/>
          <w:rFonts w:ascii="Arial" w:hAnsi="Arial" w:cs="Arial"/>
          <w:b w:val="0"/>
          <w:bCs w:val="0"/>
        </w:rPr>
        <w:t xml:space="preserve"> and systematic</w:t>
      </w:r>
      <w:r w:rsidRPr="00E3581D">
        <w:rPr>
          <w:rStyle w:val="Strong"/>
          <w:rFonts w:ascii="Arial" w:hAnsi="Arial" w:cs="Arial"/>
          <w:b w:val="0"/>
          <w:bCs w:val="0"/>
        </w:rPr>
        <w:t>ally</w:t>
      </w:r>
      <w:r w:rsidR="00987B23" w:rsidRPr="00E3581D">
        <w:rPr>
          <w:rStyle w:val="Strong"/>
          <w:rFonts w:ascii="Arial" w:hAnsi="Arial" w:cs="Arial"/>
          <w:b w:val="0"/>
          <w:bCs w:val="0"/>
        </w:rPr>
        <w:t xml:space="preserve"> </w:t>
      </w:r>
      <w:r w:rsidR="0017107D" w:rsidRPr="00E3581D">
        <w:rPr>
          <w:rStyle w:val="Strong"/>
          <w:rFonts w:ascii="Arial" w:hAnsi="Arial" w:cs="Arial"/>
          <w:b w:val="0"/>
          <w:bCs w:val="0"/>
        </w:rPr>
        <w:t xml:space="preserve">are entitled to paid </w:t>
      </w:r>
      <w:r w:rsidR="00386109" w:rsidRPr="00E3581D">
        <w:rPr>
          <w:rStyle w:val="Strong"/>
          <w:rFonts w:ascii="Arial" w:hAnsi="Arial" w:cs="Arial"/>
          <w:b w:val="0"/>
          <w:bCs w:val="0"/>
        </w:rPr>
        <w:t>annual and sick leave</w:t>
      </w:r>
      <w:r w:rsidR="00974398">
        <w:rPr>
          <w:rStyle w:val="Strong"/>
          <w:rFonts w:ascii="Arial" w:hAnsi="Arial" w:cs="Arial"/>
          <w:b w:val="0"/>
          <w:bCs w:val="0"/>
        </w:rPr>
        <w:t xml:space="preserve">. </w:t>
      </w:r>
      <w:r w:rsidR="00386109" w:rsidRPr="00E3581D">
        <w:rPr>
          <w:rStyle w:val="Strong"/>
          <w:rFonts w:ascii="Arial" w:hAnsi="Arial" w:cs="Arial"/>
          <w:b w:val="0"/>
          <w:bCs w:val="0"/>
        </w:rPr>
        <w:t xml:space="preserve">The decision has been dubbed as </w:t>
      </w:r>
      <w:r w:rsidR="00F82B15">
        <w:rPr>
          <w:rStyle w:val="Strong"/>
          <w:rFonts w:ascii="Arial" w:hAnsi="Arial" w:cs="Arial"/>
          <w:b w:val="0"/>
          <w:bCs w:val="0"/>
        </w:rPr>
        <w:t>‘</w:t>
      </w:r>
      <w:r w:rsidR="00386109" w:rsidRPr="00E3581D">
        <w:rPr>
          <w:rStyle w:val="Strong"/>
          <w:rFonts w:ascii="Arial" w:hAnsi="Arial" w:cs="Arial"/>
          <w:b w:val="0"/>
          <w:bCs w:val="0"/>
        </w:rPr>
        <w:t>double dipping</w:t>
      </w:r>
      <w:r w:rsidR="00F82B15">
        <w:rPr>
          <w:rStyle w:val="Strong"/>
          <w:rFonts w:ascii="Arial" w:hAnsi="Arial" w:cs="Arial"/>
          <w:b w:val="0"/>
          <w:bCs w:val="0"/>
        </w:rPr>
        <w:t>’</w:t>
      </w:r>
      <w:r w:rsidR="00974398">
        <w:rPr>
          <w:rStyle w:val="Strong"/>
          <w:rFonts w:ascii="Arial" w:hAnsi="Arial" w:cs="Arial"/>
          <w:b w:val="0"/>
          <w:bCs w:val="0"/>
        </w:rPr>
        <w:t xml:space="preserve">. </w:t>
      </w:r>
      <w:r w:rsidR="000E4025" w:rsidRPr="00E3581D">
        <w:rPr>
          <w:rStyle w:val="Strong"/>
          <w:rFonts w:ascii="Arial" w:hAnsi="Arial" w:cs="Arial"/>
          <w:b w:val="0"/>
          <w:bCs w:val="0"/>
        </w:rPr>
        <w:t xml:space="preserve">However, this claim has been referred to the High Court and the </w:t>
      </w:r>
      <w:r w:rsidR="006828E7">
        <w:rPr>
          <w:rStyle w:val="Strong"/>
          <w:rFonts w:ascii="Arial" w:hAnsi="Arial" w:cs="Arial"/>
          <w:b w:val="0"/>
          <w:bCs w:val="0"/>
        </w:rPr>
        <w:t>F</w:t>
      </w:r>
      <w:r w:rsidR="000E4025" w:rsidRPr="00E3581D">
        <w:rPr>
          <w:rStyle w:val="Strong"/>
          <w:rFonts w:ascii="Arial" w:hAnsi="Arial" w:cs="Arial"/>
          <w:b w:val="0"/>
          <w:bCs w:val="0"/>
        </w:rPr>
        <w:t xml:space="preserve">ederal Government is keeping a close watch as to whether </w:t>
      </w:r>
      <w:r w:rsidR="00E03934" w:rsidRPr="00E3581D">
        <w:rPr>
          <w:rStyle w:val="Strong"/>
          <w:rFonts w:ascii="Arial" w:hAnsi="Arial" w:cs="Arial"/>
          <w:b w:val="0"/>
          <w:bCs w:val="0"/>
        </w:rPr>
        <w:t>legi</w:t>
      </w:r>
      <w:r w:rsidR="00BD4FED" w:rsidRPr="00E3581D">
        <w:rPr>
          <w:rStyle w:val="Strong"/>
          <w:rFonts w:ascii="Arial" w:hAnsi="Arial" w:cs="Arial"/>
          <w:b w:val="0"/>
          <w:bCs w:val="0"/>
        </w:rPr>
        <w:t>slative changes are required.</w:t>
      </w:r>
    </w:p>
    <w:p w14:paraId="5B531E7C" w14:textId="3635D216" w:rsidR="00C36C3B" w:rsidRPr="00E3581D" w:rsidRDefault="00C51F23" w:rsidP="00AF7BF0">
      <w:pPr>
        <w:pStyle w:val="NormalWeb"/>
        <w:rPr>
          <w:rStyle w:val="Strong"/>
          <w:rFonts w:ascii="Arial" w:hAnsi="Arial" w:cs="Arial"/>
          <w:b w:val="0"/>
          <w:bCs w:val="0"/>
        </w:rPr>
      </w:pPr>
      <w:r w:rsidRPr="00E3581D">
        <w:rPr>
          <w:rStyle w:val="Strong"/>
          <w:rFonts w:ascii="Arial" w:hAnsi="Arial" w:cs="Arial"/>
          <w:b w:val="0"/>
          <w:bCs w:val="0"/>
        </w:rPr>
        <w:t>L</w:t>
      </w:r>
      <w:r w:rsidR="00CF08E2" w:rsidRPr="00E3581D">
        <w:rPr>
          <w:rStyle w:val="Strong"/>
          <w:rFonts w:ascii="Arial" w:hAnsi="Arial" w:cs="Arial"/>
          <w:b w:val="0"/>
          <w:bCs w:val="0"/>
        </w:rPr>
        <w:t>ong</w:t>
      </w:r>
      <w:r w:rsidR="00942009">
        <w:rPr>
          <w:rStyle w:val="Strong"/>
          <w:rFonts w:ascii="Arial" w:hAnsi="Arial" w:cs="Arial"/>
          <w:b w:val="0"/>
          <w:bCs w:val="0"/>
        </w:rPr>
        <w:t>-</w:t>
      </w:r>
      <w:r w:rsidR="00CF08E2" w:rsidRPr="00E3581D">
        <w:rPr>
          <w:rStyle w:val="Strong"/>
          <w:rFonts w:ascii="Arial" w:hAnsi="Arial" w:cs="Arial"/>
          <w:b w:val="0"/>
          <w:bCs w:val="0"/>
        </w:rPr>
        <w:t xml:space="preserve">term casual </w:t>
      </w:r>
      <w:r w:rsidR="009A5312" w:rsidRPr="00E3581D">
        <w:rPr>
          <w:rStyle w:val="Strong"/>
          <w:rFonts w:ascii="Arial" w:hAnsi="Arial" w:cs="Arial"/>
          <w:b w:val="0"/>
          <w:bCs w:val="0"/>
        </w:rPr>
        <w:t>employee</w:t>
      </w:r>
      <w:r w:rsidRPr="00E3581D">
        <w:rPr>
          <w:rStyle w:val="Strong"/>
          <w:rFonts w:ascii="Arial" w:hAnsi="Arial" w:cs="Arial"/>
          <w:b w:val="0"/>
          <w:bCs w:val="0"/>
        </w:rPr>
        <w:t>s are eligible</w:t>
      </w:r>
      <w:r w:rsidR="009A5312" w:rsidRPr="00E3581D">
        <w:rPr>
          <w:rStyle w:val="Strong"/>
          <w:rFonts w:ascii="Arial" w:hAnsi="Arial" w:cs="Arial"/>
          <w:b w:val="0"/>
          <w:bCs w:val="0"/>
        </w:rPr>
        <w:t xml:space="preserve"> </w:t>
      </w:r>
      <w:r w:rsidR="00D327B2">
        <w:rPr>
          <w:rStyle w:val="Strong"/>
          <w:rFonts w:ascii="Arial" w:hAnsi="Arial" w:cs="Arial"/>
          <w:b w:val="0"/>
          <w:bCs w:val="0"/>
        </w:rPr>
        <w:t xml:space="preserve">for </w:t>
      </w:r>
      <w:r w:rsidR="009A5312" w:rsidRPr="00E3581D">
        <w:rPr>
          <w:rStyle w:val="Strong"/>
          <w:rFonts w:ascii="Arial" w:hAnsi="Arial" w:cs="Arial"/>
          <w:b w:val="0"/>
          <w:bCs w:val="0"/>
        </w:rPr>
        <w:t>paid leave</w:t>
      </w:r>
      <w:r w:rsidR="00D327B2" w:rsidRPr="00D327B2">
        <w:rPr>
          <w:rStyle w:val="Strong"/>
          <w:rFonts w:ascii="Arial" w:hAnsi="Arial" w:cs="Arial"/>
          <w:b w:val="0"/>
          <w:bCs w:val="0"/>
        </w:rPr>
        <w:t xml:space="preserve"> </w:t>
      </w:r>
      <w:r w:rsidR="00D327B2" w:rsidRPr="00E3581D">
        <w:rPr>
          <w:rStyle w:val="Strong"/>
          <w:rFonts w:ascii="Arial" w:hAnsi="Arial" w:cs="Arial"/>
          <w:b w:val="0"/>
          <w:bCs w:val="0"/>
        </w:rPr>
        <w:t>currently</w:t>
      </w:r>
      <w:r w:rsidR="00974398">
        <w:rPr>
          <w:rStyle w:val="Strong"/>
          <w:rFonts w:ascii="Arial" w:hAnsi="Arial" w:cs="Arial"/>
          <w:b w:val="0"/>
          <w:bCs w:val="0"/>
        </w:rPr>
        <w:t xml:space="preserve">. </w:t>
      </w:r>
      <w:r w:rsidR="00BE1138" w:rsidRPr="00E3581D">
        <w:rPr>
          <w:rStyle w:val="Strong"/>
          <w:rFonts w:ascii="Arial" w:hAnsi="Arial" w:cs="Arial"/>
          <w:b w:val="0"/>
          <w:bCs w:val="0"/>
        </w:rPr>
        <w:t>However</w:t>
      </w:r>
      <w:r w:rsidRPr="00E3581D">
        <w:rPr>
          <w:rStyle w:val="Strong"/>
          <w:rFonts w:ascii="Arial" w:hAnsi="Arial" w:cs="Arial"/>
          <w:b w:val="0"/>
          <w:bCs w:val="0"/>
        </w:rPr>
        <w:t>,</w:t>
      </w:r>
      <w:r w:rsidR="00BE1138" w:rsidRPr="00E3581D">
        <w:rPr>
          <w:rStyle w:val="Strong"/>
          <w:rFonts w:ascii="Arial" w:hAnsi="Arial" w:cs="Arial"/>
          <w:b w:val="0"/>
          <w:bCs w:val="0"/>
        </w:rPr>
        <w:t xml:space="preserve"> </w:t>
      </w:r>
      <w:r w:rsidR="00E46A93" w:rsidRPr="00E3581D">
        <w:rPr>
          <w:rStyle w:val="Strong"/>
          <w:rFonts w:ascii="Arial" w:hAnsi="Arial" w:cs="Arial"/>
          <w:b w:val="0"/>
          <w:bCs w:val="0"/>
        </w:rPr>
        <w:t>given the action currently in the High Court which may reverse this decision</w:t>
      </w:r>
      <w:r w:rsidR="002E1AD3" w:rsidRPr="00E3581D">
        <w:rPr>
          <w:rStyle w:val="Strong"/>
          <w:rFonts w:ascii="Arial" w:hAnsi="Arial" w:cs="Arial"/>
          <w:b w:val="0"/>
          <w:bCs w:val="0"/>
        </w:rPr>
        <w:t xml:space="preserve">, </w:t>
      </w:r>
      <w:r w:rsidR="00C65DF7" w:rsidRPr="00E3581D">
        <w:rPr>
          <w:rStyle w:val="Strong"/>
          <w:rFonts w:ascii="Arial" w:hAnsi="Arial" w:cs="Arial"/>
          <w:b w:val="0"/>
          <w:bCs w:val="0"/>
        </w:rPr>
        <w:t xml:space="preserve">if you receive a claim for back payment of </w:t>
      </w:r>
      <w:r w:rsidR="00E3581D" w:rsidRPr="00E3581D">
        <w:rPr>
          <w:rStyle w:val="Strong"/>
          <w:rFonts w:ascii="Arial" w:hAnsi="Arial" w:cs="Arial"/>
          <w:b w:val="0"/>
          <w:bCs w:val="0"/>
        </w:rPr>
        <w:t xml:space="preserve">paid leave, such payments </w:t>
      </w:r>
      <w:r w:rsidR="002E1AD3" w:rsidRPr="00E3581D">
        <w:rPr>
          <w:rStyle w:val="Strong"/>
          <w:rFonts w:ascii="Arial" w:hAnsi="Arial" w:cs="Arial"/>
          <w:b w:val="0"/>
          <w:bCs w:val="0"/>
        </w:rPr>
        <w:t>should not be made without seeking advice</w:t>
      </w:r>
      <w:r w:rsidR="00974398">
        <w:rPr>
          <w:rStyle w:val="Strong"/>
          <w:rFonts w:ascii="Arial" w:hAnsi="Arial" w:cs="Arial"/>
          <w:b w:val="0"/>
          <w:bCs w:val="0"/>
        </w:rPr>
        <w:t xml:space="preserve">. </w:t>
      </w:r>
      <w:r w:rsidR="003425AC" w:rsidRPr="00E3581D">
        <w:rPr>
          <w:rStyle w:val="Strong"/>
          <w:rFonts w:ascii="Arial" w:hAnsi="Arial" w:cs="Arial"/>
          <w:b w:val="0"/>
          <w:bCs w:val="0"/>
        </w:rPr>
        <w:t>If overpayments are made</w:t>
      </w:r>
      <w:r w:rsidR="006944B9" w:rsidRPr="00E3581D">
        <w:rPr>
          <w:rStyle w:val="Strong"/>
          <w:rFonts w:ascii="Arial" w:hAnsi="Arial" w:cs="Arial"/>
          <w:b w:val="0"/>
          <w:bCs w:val="0"/>
        </w:rPr>
        <w:t>,</w:t>
      </w:r>
      <w:r w:rsidR="003425AC" w:rsidRPr="00E3581D">
        <w:rPr>
          <w:rStyle w:val="Strong"/>
          <w:rFonts w:ascii="Arial" w:hAnsi="Arial" w:cs="Arial"/>
          <w:b w:val="0"/>
          <w:bCs w:val="0"/>
        </w:rPr>
        <w:t xml:space="preserve"> recovery of those payments may </w:t>
      </w:r>
      <w:r w:rsidR="006944B9" w:rsidRPr="00E3581D">
        <w:rPr>
          <w:rStyle w:val="Strong"/>
          <w:rFonts w:ascii="Arial" w:hAnsi="Arial" w:cs="Arial"/>
          <w:b w:val="0"/>
          <w:bCs w:val="0"/>
        </w:rPr>
        <w:t xml:space="preserve">not </w:t>
      </w:r>
      <w:r w:rsidR="00A03672" w:rsidRPr="00E3581D">
        <w:rPr>
          <w:rStyle w:val="Strong"/>
          <w:rFonts w:ascii="Arial" w:hAnsi="Arial" w:cs="Arial"/>
          <w:b w:val="0"/>
          <w:bCs w:val="0"/>
        </w:rPr>
        <w:t xml:space="preserve">be </w:t>
      </w:r>
      <w:r w:rsidR="006944B9" w:rsidRPr="00E3581D">
        <w:rPr>
          <w:rStyle w:val="Strong"/>
          <w:rFonts w:ascii="Arial" w:hAnsi="Arial" w:cs="Arial"/>
          <w:b w:val="0"/>
          <w:bCs w:val="0"/>
        </w:rPr>
        <w:t>easy</w:t>
      </w:r>
      <w:r w:rsidR="00A03672" w:rsidRPr="00E3581D">
        <w:rPr>
          <w:rStyle w:val="Strong"/>
          <w:rFonts w:ascii="Arial" w:hAnsi="Arial" w:cs="Arial"/>
          <w:b w:val="0"/>
          <w:bCs w:val="0"/>
        </w:rPr>
        <w:t>.</w:t>
      </w:r>
    </w:p>
    <w:p w14:paraId="2951337A" w14:textId="76347908" w:rsidR="00AE501E" w:rsidRPr="00C00365" w:rsidRDefault="00AE501E" w:rsidP="00AF7BF0">
      <w:pPr>
        <w:pStyle w:val="NormalWeb"/>
        <w:rPr>
          <w:rStyle w:val="Strong"/>
          <w:rFonts w:ascii="Arial" w:hAnsi="Arial" w:cs="Arial"/>
          <w:u w:val="single"/>
        </w:rPr>
      </w:pPr>
      <w:r w:rsidRPr="00C00365">
        <w:rPr>
          <w:rStyle w:val="Strong"/>
          <w:rFonts w:ascii="Arial" w:hAnsi="Arial" w:cs="Arial"/>
          <w:u w:val="single"/>
        </w:rPr>
        <w:t>What to do now?</w:t>
      </w:r>
    </w:p>
    <w:p w14:paraId="79F2D237" w14:textId="33C26A45" w:rsidR="005A6372" w:rsidRDefault="005A6372" w:rsidP="00855FC6">
      <w:pPr>
        <w:spacing w:before="100" w:beforeAutospacing="1" w:after="100" w:afterAutospacing="1" w:line="240" w:lineRule="auto"/>
        <w:rPr>
          <w:rStyle w:val="Strong"/>
          <w:rFonts w:ascii="Arial" w:hAnsi="Arial" w:cs="Arial"/>
          <w:b w:val="0"/>
          <w:bCs w:val="0"/>
          <w:sz w:val="24"/>
          <w:szCs w:val="24"/>
        </w:rPr>
      </w:pP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>It is important to minimise your risks of underpayment of wages claims which can be backdated for six years.</w:t>
      </w:r>
    </w:p>
    <w:p w14:paraId="79E5551D" w14:textId="7B9132FE" w:rsidR="00253DE1" w:rsidRPr="00855FC6" w:rsidRDefault="00B1292F" w:rsidP="00855FC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>R</w:t>
      </w:r>
      <w:r w:rsidR="0098664A"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>eview your arrangements</w:t>
      </w:r>
      <w:r w:rsidR="00785102">
        <w:rPr>
          <w:rStyle w:val="Strong"/>
          <w:rFonts w:ascii="Arial" w:hAnsi="Arial" w:cs="Arial"/>
          <w:b w:val="0"/>
          <w:bCs w:val="0"/>
          <w:sz w:val="24"/>
          <w:szCs w:val="24"/>
        </w:rPr>
        <w:t>,</w:t>
      </w:r>
      <w:r w:rsidR="0098664A"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>particularly</w:t>
      </w:r>
      <w:r w:rsidR="006429DE"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 </w:t>
      </w:r>
      <w:r w:rsidR="0098664A"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with casual </w:t>
      </w:r>
      <w:r w:rsidR="0030645F"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>empl</w:t>
      </w:r>
      <w:r w:rsidR="00253DE1"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>o</w:t>
      </w:r>
      <w:r w:rsidR="0030645F"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>yees</w:t>
      </w:r>
      <w:r w:rsidR="00785102">
        <w:rPr>
          <w:rStyle w:val="Strong"/>
          <w:rFonts w:ascii="Arial" w:hAnsi="Arial" w:cs="Arial"/>
          <w:b w:val="0"/>
          <w:bCs w:val="0"/>
          <w:sz w:val="24"/>
          <w:szCs w:val="24"/>
        </w:rPr>
        <w:t>,</w:t>
      </w:r>
      <w:r w:rsidR="00253DE1" w:rsidRPr="00855FC6">
        <w:rPr>
          <w:rFonts w:ascii="Arial" w:eastAsia="Times New Roman" w:hAnsi="Arial" w:cs="Arial"/>
          <w:sz w:val="24"/>
          <w:szCs w:val="24"/>
        </w:rPr>
        <w:t xml:space="preserve"> assess your current casual workforce and identify any potential claims</w:t>
      </w:r>
      <w:r w:rsidR="0059626B">
        <w:rPr>
          <w:rFonts w:ascii="Arial" w:eastAsia="Times New Roman" w:hAnsi="Arial" w:cs="Arial"/>
          <w:sz w:val="24"/>
          <w:szCs w:val="24"/>
        </w:rPr>
        <w:t>.</w:t>
      </w:r>
    </w:p>
    <w:p w14:paraId="342874AC" w14:textId="38307A3D" w:rsidR="00C64665" w:rsidRPr="00175D7C" w:rsidRDefault="007D5BD6" w:rsidP="00AF7BF0">
      <w:pPr>
        <w:pStyle w:val="NormalWeb"/>
        <w:rPr>
          <w:rFonts w:ascii="Arial" w:hAnsi="Arial" w:cs="Arial"/>
          <w:noProof/>
          <w:lang w:eastAsia="en-US"/>
        </w:rPr>
      </w:pPr>
      <w:r w:rsidRPr="0065512D">
        <w:rPr>
          <w:rStyle w:val="Strong"/>
          <w:rFonts w:ascii="Arial" w:hAnsi="Arial" w:cs="Arial"/>
          <w:b w:val="0"/>
          <w:bCs w:val="0"/>
        </w:rPr>
        <w:t xml:space="preserve">Clause 10.1 </w:t>
      </w:r>
      <w:r w:rsidR="007E6151" w:rsidRPr="0065512D">
        <w:rPr>
          <w:rStyle w:val="Strong"/>
          <w:rFonts w:ascii="Arial" w:hAnsi="Arial" w:cs="Arial"/>
          <w:b w:val="0"/>
          <w:bCs w:val="0"/>
        </w:rPr>
        <w:t>require</w:t>
      </w:r>
      <w:r w:rsidR="00175D7C">
        <w:rPr>
          <w:rStyle w:val="Strong"/>
          <w:rFonts w:ascii="Arial" w:hAnsi="Arial" w:cs="Arial"/>
          <w:b w:val="0"/>
          <w:bCs w:val="0"/>
        </w:rPr>
        <w:t>s that</w:t>
      </w:r>
      <w:r w:rsidR="007E6151" w:rsidRPr="00175D7C">
        <w:rPr>
          <w:noProof/>
          <w:lang w:eastAsia="en-US"/>
        </w:rPr>
        <w:t xml:space="preserve"> </w:t>
      </w:r>
      <w:r w:rsidR="007E6151" w:rsidRPr="00175D7C">
        <w:rPr>
          <w:rFonts w:ascii="Arial" w:hAnsi="Arial" w:cs="Arial"/>
          <w:noProof/>
          <w:lang w:eastAsia="en-US"/>
        </w:rPr>
        <w:t>“a</w:t>
      </w:r>
      <w:r w:rsidRPr="00175D7C">
        <w:rPr>
          <w:rFonts w:ascii="Arial" w:hAnsi="Arial" w:cs="Arial"/>
          <w:noProof/>
          <w:lang w:eastAsia="en-US"/>
        </w:rPr>
        <w:t>t the time of engagement an employer will inform each employee of the terms of their engagement and in particular whether they are to be full-time, part-time or casual.</w:t>
      </w:r>
      <w:r w:rsidR="007E6151" w:rsidRPr="00175D7C">
        <w:rPr>
          <w:rFonts w:ascii="Arial" w:hAnsi="Arial" w:cs="Arial"/>
          <w:noProof/>
          <w:lang w:eastAsia="en-US"/>
        </w:rPr>
        <w:t>”</w:t>
      </w:r>
      <w:r w:rsidR="00617C0C" w:rsidRPr="00175D7C">
        <w:rPr>
          <w:rFonts w:ascii="Arial" w:hAnsi="Arial" w:cs="Arial"/>
          <w:noProof/>
          <w:lang w:eastAsia="en-US"/>
        </w:rPr>
        <w:t xml:space="preserve">  If you have not</w:t>
      </w:r>
      <w:r w:rsidR="005E76BD" w:rsidRPr="00175D7C">
        <w:rPr>
          <w:rFonts w:ascii="Arial" w:hAnsi="Arial" w:cs="Arial"/>
          <w:noProof/>
          <w:lang w:eastAsia="en-US"/>
        </w:rPr>
        <w:t xml:space="preserve"> </w:t>
      </w:r>
      <w:r w:rsidR="003741F8" w:rsidRPr="00175D7C">
        <w:rPr>
          <w:rFonts w:ascii="Arial" w:hAnsi="Arial" w:cs="Arial"/>
          <w:noProof/>
          <w:lang w:eastAsia="en-US"/>
        </w:rPr>
        <w:t xml:space="preserve">done so </w:t>
      </w:r>
      <w:r w:rsidR="005E76BD" w:rsidRPr="00175D7C">
        <w:rPr>
          <w:rFonts w:ascii="Arial" w:hAnsi="Arial" w:cs="Arial"/>
          <w:noProof/>
          <w:lang w:eastAsia="en-US"/>
        </w:rPr>
        <w:t>already</w:t>
      </w:r>
      <w:r w:rsidR="00617C0C" w:rsidRPr="00175D7C">
        <w:rPr>
          <w:rFonts w:ascii="Arial" w:hAnsi="Arial" w:cs="Arial"/>
          <w:noProof/>
          <w:lang w:eastAsia="en-US"/>
        </w:rPr>
        <w:t>, it is not too late</w:t>
      </w:r>
      <w:r w:rsidR="001E1895" w:rsidRPr="00175D7C">
        <w:rPr>
          <w:rFonts w:ascii="Arial" w:hAnsi="Arial" w:cs="Arial"/>
          <w:noProof/>
          <w:lang w:eastAsia="en-US"/>
        </w:rPr>
        <w:t xml:space="preserve"> to confirm </w:t>
      </w:r>
      <w:r w:rsidR="007E27B4" w:rsidRPr="00175D7C">
        <w:rPr>
          <w:rFonts w:ascii="Arial" w:hAnsi="Arial" w:cs="Arial"/>
          <w:noProof/>
          <w:lang w:eastAsia="en-US"/>
        </w:rPr>
        <w:t xml:space="preserve">in writing </w:t>
      </w:r>
      <w:r w:rsidR="001E1895" w:rsidRPr="00175D7C">
        <w:rPr>
          <w:rFonts w:ascii="Arial" w:hAnsi="Arial" w:cs="Arial"/>
          <w:noProof/>
          <w:lang w:eastAsia="en-US"/>
        </w:rPr>
        <w:t xml:space="preserve">and include the category </w:t>
      </w:r>
      <w:r w:rsidR="007E27B4" w:rsidRPr="00175D7C">
        <w:rPr>
          <w:rFonts w:ascii="Arial" w:hAnsi="Arial" w:cs="Arial"/>
          <w:noProof/>
          <w:lang w:eastAsia="en-US"/>
        </w:rPr>
        <w:t>on payslips.</w:t>
      </w:r>
    </w:p>
    <w:p w14:paraId="6DCC00B1" w14:textId="45C46482" w:rsidR="00B3691C" w:rsidRPr="0065512D" w:rsidRDefault="00B3691C" w:rsidP="00AF7BF0">
      <w:pPr>
        <w:pStyle w:val="NormalWeb"/>
        <w:rPr>
          <w:rFonts w:ascii="Arial" w:hAnsi="Arial" w:cs="Arial"/>
          <w:color w:val="393E45"/>
          <w:shd w:val="clear" w:color="auto" w:fill="FFFFFF"/>
        </w:rPr>
      </w:pPr>
      <w:r w:rsidRPr="00175D7C">
        <w:rPr>
          <w:rFonts w:ascii="Arial" w:hAnsi="Arial" w:cs="Arial"/>
          <w:noProof/>
          <w:lang w:eastAsia="en-US"/>
        </w:rPr>
        <w:t xml:space="preserve">You should also make available in a prominent place a copy of the Fair Work Information Statement </w:t>
      </w:r>
      <w:r w:rsidR="00A8293F" w:rsidRPr="00175D7C">
        <w:rPr>
          <w:rFonts w:ascii="Arial" w:hAnsi="Arial" w:cs="Arial"/>
          <w:noProof/>
          <w:lang w:eastAsia="en-US"/>
        </w:rPr>
        <w:t>which can be sourced</w:t>
      </w:r>
      <w:r w:rsidRPr="00175D7C">
        <w:rPr>
          <w:rFonts w:ascii="Arial" w:hAnsi="Arial" w:cs="Arial"/>
          <w:noProof/>
          <w:lang w:eastAsia="en-US"/>
        </w:rPr>
        <w:t xml:space="preserve"> at</w:t>
      </w:r>
      <w:r>
        <w:rPr>
          <w:rFonts w:ascii="Arial" w:hAnsi="Arial" w:cs="Arial"/>
          <w:color w:val="393E45"/>
          <w:shd w:val="clear" w:color="auto" w:fill="FFFFFF"/>
        </w:rPr>
        <w:t xml:space="preserve"> </w:t>
      </w:r>
      <w:hyperlink r:id="rId8" w:history="1">
        <w:r w:rsidR="005A6372">
          <w:rPr>
            <w:rStyle w:val="Hyperlink"/>
          </w:rPr>
          <w:t>https://www.fairwork.gov.au/employee-entitlements/national-employment-standards/fair-work-information-statement</w:t>
        </w:r>
      </w:hyperlink>
      <w:r>
        <w:rPr>
          <w:rFonts w:ascii="Arial" w:hAnsi="Arial" w:cs="Arial"/>
          <w:color w:val="393E45"/>
          <w:shd w:val="clear" w:color="auto" w:fill="FFFFFF"/>
        </w:rPr>
        <w:t>.</w:t>
      </w:r>
    </w:p>
    <w:p w14:paraId="2AB7BCEB" w14:textId="22EF6031" w:rsidR="00EA3B8A" w:rsidRPr="000F04A8" w:rsidRDefault="00B82729" w:rsidP="0098664A">
      <w:pPr>
        <w:pStyle w:val="level3"/>
        <w:spacing w:before="0" w:beforeAutospacing="0" w:after="180" w:afterAutospacing="0"/>
        <w:rPr>
          <w:rFonts w:ascii="Arial" w:hAnsi="Arial" w:cs="Arial"/>
          <w:noProof/>
          <w:lang w:eastAsia="en-US"/>
        </w:rPr>
      </w:pPr>
      <w:r w:rsidRPr="000F04A8">
        <w:rPr>
          <w:rFonts w:ascii="Arial" w:hAnsi="Arial" w:cs="Arial"/>
          <w:noProof/>
          <w:lang w:eastAsia="en-US"/>
        </w:rPr>
        <w:t xml:space="preserve">The letter for a casual employee should state </w:t>
      </w:r>
      <w:r w:rsidR="00DC687A" w:rsidRPr="000F04A8">
        <w:rPr>
          <w:rFonts w:ascii="Arial" w:hAnsi="Arial" w:cs="Arial"/>
          <w:noProof/>
          <w:lang w:eastAsia="en-US"/>
        </w:rPr>
        <w:t xml:space="preserve">that the hourly </w:t>
      </w:r>
      <w:r w:rsidR="00EA3B8A" w:rsidRPr="000F04A8">
        <w:rPr>
          <w:rFonts w:ascii="Arial" w:hAnsi="Arial" w:cs="Arial"/>
          <w:noProof/>
          <w:lang w:eastAsia="en-US"/>
        </w:rPr>
        <w:t xml:space="preserve">rate </w:t>
      </w:r>
      <w:r w:rsidR="00DC687A" w:rsidRPr="000F04A8">
        <w:rPr>
          <w:rFonts w:ascii="Arial" w:hAnsi="Arial" w:cs="Arial"/>
          <w:noProof/>
          <w:lang w:eastAsia="en-US"/>
        </w:rPr>
        <w:t>is “</w:t>
      </w:r>
      <w:r w:rsidR="00EA3B8A" w:rsidRPr="000F04A8">
        <w:rPr>
          <w:rFonts w:ascii="Arial" w:hAnsi="Arial" w:cs="Arial"/>
          <w:noProof/>
          <w:lang w:eastAsia="en-US"/>
        </w:rPr>
        <w:t>1/38th of the weekly rate prescribed for the class of work performed, plus 25</w:t>
      </w:r>
      <w:r w:rsidR="00956B4D" w:rsidRPr="000F04A8">
        <w:rPr>
          <w:rFonts w:ascii="Arial" w:hAnsi="Arial" w:cs="Arial"/>
          <w:noProof/>
          <w:lang w:eastAsia="en-US"/>
        </w:rPr>
        <w:t xml:space="preserve"> per cent</w:t>
      </w:r>
      <w:r w:rsidR="00DC687A" w:rsidRPr="000F04A8">
        <w:rPr>
          <w:rFonts w:ascii="Arial" w:hAnsi="Arial" w:cs="Arial"/>
          <w:noProof/>
          <w:lang w:eastAsia="en-US"/>
        </w:rPr>
        <w:t>” which is</w:t>
      </w:r>
      <w:r w:rsidR="005728B6" w:rsidRPr="000F04A8">
        <w:rPr>
          <w:rFonts w:ascii="Arial" w:hAnsi="Arial" w:cs="Arial"/>
          <w:noProof/>
          <w:lang w:eastAsia="en-US"/>
        </w:rPr>
        <w:t xml:space="preserve"> “</w:t>
      </w:r>
      <w:r w:rsidR="00EA3B8A" w:rsidRPr="000F04A8">
        <w:rPr>
          <w:rFonts w:ascii="Arial" w:hAnsi="Arial" w:cs="Arial"/>
          <w:noProof/>
          <w:lang w:eastAsia="en-US"/>
        </w:rPr>
        <w:t>paid instead of annual leave, personal/carer’s leave, notice of termination, redundancy benefits and the other attributes of full-time or part-time employment</w:t>
      </w:r>
      <w:r w:rsidR="005728B6" w:rsidRPr="000F04A8">
        <w:rPr>
          <w:rFonts w:ascii="Arial" w:hAnsi="Arial" w:cs="Arial"/>
          <w:noProof/>
          <w:lang w:eastAsia="en-US"/>
        </w:rPr>
        <w:t>”</w:t>
      </w:r>
      <w:r w:rsidR="00175D7C" w:rsidRPr="000F04A8">
        <w:rPr>
          <w:rFonts w:ascii="Arial" w:hAnsi="Arial" w:cs="Arial"/>
          <w:noProof/>
          <w:lang w:eastAsia="en-US"/>
        </w:rPr>
        <w:t>.</w:t>
      </w:r>
    </w:p>
    <w:p w14:paraId="050E51C3" w14:textId="21EEA080" w:rsidR="00AF7BF0" w:rsidRPr="00AE501E" w:rsidRDefault="00FB503E" w:rsidP="00FB503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Consider t</w:t>
      </w:r>
      <w:r w:rsidR="00AF7BF0" w:rsidRPr="00AE501E">
        <w:rPr>
          <w:rFonts w:ascii="Arial" w:eastAsia="Times New Roman" w:hAnsi="Arial" w:cs="Arial"/>
          <w:sz w:val="24"/>
          <w:szCs w:val="24"/>
        </w:rPr>
        <w:t>ransfer</w:t>
      </w:r>
      <w:r>
        <w:rPr>
          <w:rFonts w:ascii="Arial" w:eastAsia="Times New Roman" w:hAnsi="Arial" w:cs="Arial"/>
          <w:sz w:val="24"/>
          <w:szCs w:val="24"/>
        </w:rPr>
        <w:t>ring</w:t>
      </w:r>
      <w:r w:rsidR="00AF7BF0" w:rsidRPr="00AE501E">
        <w:rPr>
          <w:rFonts w:ascii="Arial" w:eastAsia="Times New Roman" w:hAnsi="Arial" w:cs="Arial"/>
          <w:sz w:val="24"/>
          <w:szCs w:val="24"/>
        </w:rPr>
        <w:t xml:space="preserve"> the status of your current employees from casual to full-time or part-time </w:t>
      </w:r>
      <w:r w:rsidR="00253200" w:rsidRPr="00AE501E">
        <w:rPr>
          <w:rFonts w:ascii="Arial" w:eastAsia="Times New Roman" w:hAnsi="Arial" w:cs="Arial"/>
          <w:sz w:val="24"/>
          <w:szCs w:val="24"/>
        </w:rPr>
        <w:t xml:space="preserve">in accordance with Clause </w:t>
      </w:r>
      <w:r w:rsidR="005D6999" w:rsidRPr="00AE501E">
        <w:rPr>
          <w:rFonts w:ascii="Arial" w:eastAsia="Times New Roman" w:hAnsi="Arial" w:cs="Arial"/>
          <w:sz w:val="24"/>
          <w:szCs w:val="24"/>
        </w:rPr>
        <w:t>10</w:t>
      </w:r>
      <w:r w:rsidR="00BA6092" w:rsidRPr="00AE501E">
        <w:rPr>
          <w:rFonts w:ascii="Arial" w:eastAsia="Times New Roman" w:hAnsi="Arial" w:cs="Arial"/>
          <w:sz w:val="24"/>
          <w:szCs w:val="24"/>
        </w:rPr>
        <w:t xml:space="preserve">.5 of the </w:t>
      </w:r>
      <w:r>
        <w:rPr>
          <w:rFonts w:ascii="Arial" w:eastAsia="Times New Roman" w:hAnsi="Arial" w:cs="Arial"/>
          <w:sz w:val="24"/>
          <w:szCs w:val="24"/>
        </w:rPr>
        <w:t>A</w:t>
      </w:r>
      <w:r w:rsidR="00BA6092" w:rsidRPr="00AE501E">
        <w:rPr>
          <w:rFonts w:ascii="Arial" w:eastAsia="Times New Roman" w:hAnsi="Arial" w:cs="Arial"/>
          <w:sz w:val="24"/>
          <w:szCs w:val="24"/>
        </w:rPr>
        <w:t>ward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7B2ED579" w14:textId="2C21C329" w:rsidR="00FB503E" w:rsidRDefault="00E3581D" w:rsidP="00F506BE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AE501E">
        <w:rPr>
          <w:rFonts w:ascii="Arial" w:eastAsia="Times New Roman" w:hAnsi="Arial" w:cs="Arial"/>
          <w:sz w:val="24"/>
          <w:szCs w:val="24"/>
        </w:rPr>
        <w:t xml:space="preserve">Conversion </w:t>
      </w:r>
      <w:r w:rsidR="00F506BE" w:rsidRPr="00AE501E">
        <w:rPr>
          <w:rFonts w:ascii="Arial" w:eastAsia="Times New Roman" w:hAnsi="Arial" w:cs="Arial"/>
          <w:sz w:val="24"/>
          <w:szCs w:val="24"/>
        </w:rPr>
        <w:t xml:space="preserve">from casual employment to part-time has some pitfalls to </w:t>
      </w:r>
      <w:r w:rsidR="000B51AA" w:rsidRPr="00AE501E">
        <w:rPr>
          <w:rFonts w:ascii="Arial" w:eastAsia="Times New Roman" w:hAnsi="Arial" w:cs="Arial"/>
          <w:sz w:val="24"/>
          <w:szCs w:val="24"/>
        </w:rPr>
        <w:t xml:space="preserve">be </w:t>
      </w:r>
      <w:r w:rsidR="00361743">
        <w:rPr>
          <w:rFonts w:ascii="Arial" w:eastAsia="Times New Roman" w:hAnsi="Arial" w:cs="Arial"/>
          <w:sz w:val="24"/>
          <w:szCs w:val="24"/>
        </w:rPr>
        <w:t xml:space="preserve">aware of. </w:t>
      </w:r>
      <w:r w:rsidR="00A66650" w:rsidRPr="00AE501E">
        <w:rPr>
          <w:rFonts w:ascii="Arial" w:eastAsia="Times New Roman" w:hAnsi="Arial" w:cs="Arial"/>
          <w:sz w:val="24"/>
          <w:szCs w:val="24"/>
        </w:rPr>
        <w:t>Sub-cl</w:t>
      </w:r>
      <w:r w:rsidR="00FB503E">
        <w:rPr>
          <w:rFonts w:ascii="Arial" w:eastAsia="Times New Roman" w:hAnsi="Arial" w:cs="Arial"/>
          <w:sz w:val="24"/>
          <w:szCs w:val="24"/>
        </w:rPr>
        <w:t>au</w:t>
      </w:r>
      <w:r w:rsidR="00A66650" w:rsidRPr="00AE501E">
        <w:rPr>
          <w:rFonts w:ascii="Arial" w:eastAsia="Times New Roman" w:hAnsi="Arial" w:cs="Arial"/>
          <w:sz w:val="24"/>
          <w:szCs w:val="24"/>
        </w:rPr>
        <w:t>se</w:t>
      </w:r>
      <w:r w:rsidR="00361743">
        <w:rPr>
          <w:rFonts w:ascii="Arial" w:eastAsia="Times New Roman" w:hAnsi="Arial" w:cs="Arial"/>
          <w:sz w:val="24"/>
          <w:szCs w:val="24"/>
        </w:rPr>
        <w:t xml:space="preserve"> </w:t>
      </w:r>
      <w:r w:rsidR="00A66650" w:rsidRPr="00AE501E">
        <w:rPr>
          <w:rFonts w:ascii="Arial" w:eastAsia="Times New Roman" w:hAnsi="Arial" w:cs="Arial"/>
          <w:sz w:val="24"/>
          <w:szCs w:val="24"/>
        </w:rPr>
        <w:t>10.</w:t>
      </w:r>
      <w:r w:rsidR="00A66650" w:rsidRPr="00361743">
        <w:rPr>
          <w:rFonts w:ascii="Arial" w:eastAsia="Times New Roman" w:hAnsi="Arial" w:cs="Arial"/>
          <w:sz w:val="24"/>
          <w:szCs w:val="24"/>
        </w:rPr>
        <w:t>3</w:t>
      </w:r>
      <w:r w:rsidR="00A66650" w:rsidRPr="00361743">
        <w:rPr>
          <w:rFonts w:ascii="Arial" w:hAnsi="Arial" w:cs="Arial"/>
          <w:sz w:val="24"/>
          <w:szCs w:val="24"/>
          <w:shd w:val="clear" w:color="auto" w:fill="FFFFFF"/>
        </w:rPr>
        <w:t>(c) states</w:t>
      </w:r>
      <w:r w:rsidR="00A66650" w:rsidRPr="00AE501E">
        <w:rPr>
          <w:rFonts w:ascii="Arial" w:hAnsi="Arial" w:cs="Arial"/>
          <w:sz w:val="24"/>
          <w:szCs w:val="24"/>
          <w:shd w:val="clear" w:color="auto" w:fill="FFFFFF"/>
        </w:rPr>
        <w:t xml:space="preserve"> “</w:t>
      </w:r>
      <w:r w:rsidR="00A66650" w:rsidRPr="00AE501E">
        <w:rPr>
          <w:rFonts w:ascii="Arial" w:hAnsi="Arial" w:cs="Arial"/>
          <w:i/>
          <w:iCs/>
          <w:sz w:val="24"/>
          <w:szCs w:val="24"/>
          <w:shd w:val="clear" w:color="auto" w:fill="FFFFFF"/>
        </w:rPr>
        <w:t>At the time of engagement the employer and the part-time employee will agree in writing on a regular pattern of work, specifying at least the hours worked each day, which days of the week the employee will work and the actual starting and finishing times each day.”</w:t>
      </w:r>
      <w:r w:rsidR="00B93C41" w:rsidRPr="00AE501E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</w:p>
    <w:p w14:paraId="1986FB96" w14:textId="3ED6C16E" w:rsidR="00BA6092" w:rsidRPr="00FB503E" w:rsidRDefault="00B93C41" w:rsidP="00F506B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FB503E">
        <w:rPr>
          <w:rFonts w:ascii="Arial" w:hAnsi="Arial" w:cs="Arial"/>
          <w:sz w:val="24"/>
          <w:szCs w:val="24"/>
          <w:u w:val="single"/>
          <w:shd w:val="clear" w:color="auto" w:fill="FFFFFF"/>
        </w:rPr>
        <w:t>Work outside o</w:t>
      </w:r>
      <w:r w:rsidR="00361743">
        <w:rPr>
          <w:rFonts w:ascii="Arial" w:hAnsi="Arial" w:cs="Arial"/>
          <w:sz w:val="24"/>
          <w:szCs w:val="24"/>
          <w:u w:val="single"/>
          <w:shd w:val="clear" w:color="auto" w:fill="FFFFFF"/>
        </w:rPr>
        <w:t>f</w:t>
      </w:r>
      <w:r w:rsidRPr="00FB503E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 the agreed </w:t>
      </w:r>
      <w:r w:rsidR="00B83066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times </w:t>
      </w:r>
      <w:r w:rsidR="00B06625">
        <w:rPr>
          <w:rFonts w:ascii="Arial" w:hAnsi="Arial" w:cs="Arial"/>
          <w:sz w:val="24"/>
          <w:szCs w:val="24"/>
          <w:u w:val="single"/>
          <w:shd w:val="clear" w:color="auto" w:fill="FFFFFF"/>
        </w:rPr>
        <w:t>stated in</w:t>
      </w:r>
      <w:r w:rsidR="002C4293" w:rsidRPr="00FB503E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 th</w:t>
      </w:r>
      <w:r w:rsidR="00B06625">
        <w:rPr>
          <w:rFonts w:ascii="Arial" w:hAnsi="Arial" w:cs="Arial"/>
          <w:sz w:val="24"/>
          <w:szCs w:val="24"/>
          <w:u w:val="single"/>
          <w:shd w:val="clear" w:color="auto" w:fill="FFFFFF"/>
        </w:rPr>
        <w:t>e</w:t>
      </w:r>
      <w:r w:rsidR="002C4293" w:rsidRPr="00FB503E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 agreement constitute</w:t>
      </w:r>
      <w:r w:rsidR="00B06625">
        <w:rPr>
          <w:rFonts w:ascii="Arial" w:hAnsi="Arial" w:cs="Arial"/>
          <w:sz w:val="24"/>
          <w:szCs w:val="24"/>
          <w:u w:val="single"/>
          <w:shd w:val="clear" w:color="auto" w:fill="FFFFFF"/>
        </w:rPr>
        <w:t>s</w:t>
      </w:r>
      <w:r w:rsidR="002C4293" w:rsidRPr="00FB503E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 overtime payment</w:t>
      </w:r>
      <w:r w:rsidR="002C4293" w:rsidRPr="00B06625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65A3D28D" w14:textId="618676EE" w:rsidR="00C00365" w:rsidRDefault="00C00365" w:rsidP="00C0036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An</w:t>
      </w:r>
      <w:r w:rsidRPr="00F23040">
        <w:rPr>
          <w:rFonts w:ascii="Arial" w:eastAsia="Times New Roman" w:hAnsi="Arial" w:cs="Arial"/>
          <w:sz w:val="24"/>
          <w:szCs w:val="24"/>
        </w:rPr>
        <w:t xml:space="preserve"> employee </w:t>
      </w:r>
      <w:r>
        <w:rPr>
          <w:rFonts w:ascii="Arial" w:eastAsia="Times New Roman" w:hAnsi="Arial" w:cs="Arial"/>
          <w:sz w:val="24"/>
          <w:szCs w:val="24"/>
        </w:rPr>
        <w:t xml:space="preserve">engaged </w:t>
      </w:r>
      <w:r w:rsidRPr="00F23040">
        <w:rPr>
          <w:rFonts w:ascii="Arial" w:eastAsia="Times New Roman" w:hAnsi="Arial" w:cs="Arial"/>
          <w:sz w:val="24"/>
          <w:szCs w:val="24"/>
        </w:rPr>
        <w:t>on a long</w:t>
      </w:r>
      <w:r w:rsidR="00B06625">
        <w:rPr>
          <w:rFonts w:ascii="Arial" w:eastAsia="Times New Roman" w:hAnsi="Arial" w:cs="Arial"/>
          <w:sz w:val="24"/>
          <w:szCs w:val="24"/>
        </w:rPr>
        <w:t>-</w:t>
      </w:r>
      <w:r w:rsidRPr="00F23040">
        <w:rPr>
          <w:rFonts w:ascii="Arial" w:eastAsia="Times New Roman" w:hAnsi="Arial" w:cs="Arial"/>
          <w:sz w:val="24"/>
          <w:szCs w:val="24"/>
        </w:rPr>
        <w:t xml:space="preserve">term basis </w:t>
      </w:r>
      <w:r>
        <w:rPr>
          <w:rFonts w:ascii="Arial" w:eastAsia="Times New Roman" w:hAnsi="Arial" w:cs="Arial"/>
          <w:sz w:val="24"/>
          <w:szCs w:val="24"/>
        </w:rPr>
        <w:t xml:space="preserve">as a casual is </w:t>
      </w:r>
      <w:r w:rsidR="0091536D">
        <w:rPr>
          <w:rFonts w:ascii="Arial" w:eastAsia="Times New Roman" w:hAnsi="Arial" w:cs="Arial"/>
          <w:sz w:val="24"/>
          <w:szCs w:val="24"/>
          <w:u w:val="single"/>
        </w:rPr>
        <w:t>more expensive</w:t>
      </w:r>
      <w:r>
        <w:rPr>
          <w:rFonts w:ascii="Arial" w:eastAsia="Times New Roman" w:hAnsi="Arial" w:cs="Arial"/>
          <w:sz w:val="24"/>
          <w:szCs w:val="24"/>
        </w:rPr>
        <w:t xml:space="preserve"> than a full</w:t>
      </w:r>
      <w:r w:rsidR="0091536D">
        <w:rPr>
          <w:rFonts w:ascii="Arial" w:eastAsia="Times New Roman" w:hAnsi="Arial" w:cs="Arial"/>
          <w:sz w:val="24"/>
          <w:szCs w:val="24"/>
        </w:rPr>
        <w:t>-</w:t>
      </w:r>
      <w:r>
        <w:rPr>
          <w:rFonts w:ascii="Arial" w:eastAsia="Times New Roman" w:hAnsi="Arial" w:cs="Arial"/>
          <w:sz w:val="24"/>
          <w:szCs w:val="24"/>
        </w:rPr>
        <w:t xml:space="preserve">time and part-time employee </w:t>
      </w:r>
      <w:r w:rsidR="002F3DCE">
        <w:rPr>
          <w:rFonts w:ascii="Arial" w:eastAsia="Times New Roman" w:hAnsi="Arial" w:cs="Arial"/>
          <w:sz w:val="24"/>
          <w:szCs w:val="24"/>
        </w:rPr>
        <w:t xml:space="preserve">with </w:t>
      </w:r>
      <w:r>
        <w:rPr>
          <w:rFonts w:ascii="Arial" w:eastAsia="Times New Roman" w:hAnsi="Arial" w:cs="Arial"/>
          <w:sz w:val="24"/>
          <w:szCs w:val="24"/>
        </w:rPr>
        <w:t>paid leave.</w:t>
      </w:r>
    </w:p>
    <w:p w14:paraId="09AE82D1" w14:textId="59E6794C" w:rsidR="00C00365" w:rsidRPr="00C00365" w:rsidRDefault="00C00365" w:rsidP="00BF776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C00365">
        <w:rPr>
          <w:rFonts w:ascii="Arial" w:eastAsia="Times New Roman" w:hAnsi="Arial" w:cs="Arial"/>
          <w:b/>
          <w:bCs/>
          <w:sz w:val="24"/>
          <w:szCs w:val="24"/>
          <w:u w:val="single"/>
        </w:rPr>
        <w:t>Unfair Dismissal Claims</w:t>
      </w:r>
    </w:p>
    <w:p w14:paraId="4EAA3E69" w14:textId="38A1F3D2" w:rsidR="00C54EA7" w:rsidRPr="00B2070D" w:rsidRDefault="009F78A5" w:rsidP="00B2070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Unfair dismissal claims do NOT apply </w:t>
      </w:r>
      <w:r w:rsidR="00031767">
        <w:rPr>
          <w:rFonts w:ascii="Arial" w:eastAsia="Times New Roman" w:hAnsi="Arial" w:cs="Arial"/>
          <w:sz w:val="24"/>
          <w:szCs w:val="24"/>
        </w:rPr>
        <w:t>during the first 12 months of employment</w:t>
      </w:r>
      <w:r w:rsidR="00E97028">
        <w:rPr>
          <w:rFonts w:ascii="Arial" w:eastAsia="Times New Roman" w:hAnsi="Arial" w:cs="Arial"/>
          <w:sz w:val="24"/>
          <w:szCs w:val="24"/>
        </w:rPr>
        <w:t xml:space="preserve"> for small employers</w:t>
      </w:r>
      <w:r w:rsidR="00031767">
        <w:rPr>
          <w:rFonts w:ascii="Arial" w:eastAsia="Times New Roman" w:hAnsi="Arial" w:cs="Arial"/>
          <w:sz w:val="24"/>
          <w:szCs w:val="24"/>
        </w:rPr>
        <w:t xml:space="preserve"> </w:t>
      </w:r>
      <w:r w:rsidR="005264AD">
        <w:rPr>
          <w:rFonts w:ascii="Arial" w:eastAsia="Times New Roman" w:hAnsi="Arial" w:cs="Arial"/>
          <w:sz w:val="24"/>
          <w:szCs w:val="24"/>
        </w:rPr>
        <w:t xml:space="preserve">(fewer than 15 employees) </w:t>
      </w:r>
      <w:r w:rsidR="00031767">
        <w:rPr>
          <w:rFonts w:ascii="Arial" w:eastAsia="Times New Roman" w:hAnsi="Arial" w:cs="Arial"/>
          <w:sz w:val="24"/>
          <w:szCs w:val="24"/>
        </w:rPr>
        <w:t>and six months for larger employers</w:t>
      </w:r>
      <w:r w:rsidR="00974398">
        <w:rPr>
          <w:rFonts w:ascii="Arial" w:eastAsia="Times New Roman" w:hAnsi="Arial" w:cs="Arial"/>
          <w:sz w:val="24"/>
          <w:szCs w:val="24"/>
        </w:rPr>
        <w:t xml:space="preserve">. </w:t>
      </w:r>
      <w:r w:rsidR="008454A8">
        <w:rPr>
          <w:rFonts w:ascii="Arial" w:eastAsia="Times New Roman" w:hAnsi="Arial" w:cs="Arial"/>
          <w:sz w:val="24"/>
          <w:szCs w:val="24"/>
        </w:rPr>
        <w:t>If you do find the need to terminate employment during that time</w:t>
      </w:r>
      <w:r w:rsidR="008D1869">
        <w:rPr>
          <w:rFonts w:ascii="Arial" w:eastAsia="Times New Roman" w:hAnsi="Arial" w:cs="Arial"/>
          <w:sz w:val="24"/>
          <w:szCs w:val="24"/>
        </w:rPr>
        <w:t>,</w:t>
      </w:r>
      <w:r w:rsidR="008454A8">
        <w:rPr>
          <w:rFonts w:ascii="Arial" w:eastAsia="Times New Roman" w:hAnsi="Arial" w:cs="Arial"/>
          <w:sz w:val="24"/>
          <w:szCs w:val="24"/>
        </w:rPr>
        <w:t xml:space="preserve"> </w:t>
      </w:r>
      <w:r w:rsidR="0059626B">
        <w:rPr>
          <w:rFonts w:ascii="Arial" w:eastAsia="Times New Roman" w:hAnsi="Arial" w:cs="Arial"/>
          <w:sz w:val="24"/>
          <w:szCs w:val="24"/>
        </w:rPr>
        <w:t>please refer to the Small Employer Fair Dismissal Code at</w:t>
      </w:r>
      <w:r w:rsidR="00B2070D">
        <w:rPr>
          <w:rFonts w:ascii="Arial" w:eastAsia="Times New Roman" w:hAnsi="Arial" w:cs="Arial"/>
          <w:sz w:val="24"/>
          <w:szCs w:val="24"/>
        </w:rPr>
        <w:t xml:space="preserve"> </w:t>
      </w:r>
      <w:hyperlink r:id="rId9" w:history="1">
        <w:r w:rsidR="00B2070D" w:rsidRPr="00C57F58">
          <w:rPr>
            <w:rStyle w:val="Hyperlink"/>
          </w:rPr>
          <w:t>https://www.google.com/search?q=small+employer+fair+dismissal+code&amp;oq=small+employer+fair+dismiss&amp;aqs=chrome.2.69i57j0l7.117766j0j8&amp;sourceid=chrome&amp;ie=UTF-8</w:t>
        </w:r>
      </w:hyperlink>
      <w:r w:rsidR="00B2070D">
        <w:t>.</w:t>
      </w:r>
    </w:p>
    <w:sectPr w:rsidR="00C54EA7" w:rsidRPr="00B20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0139A"/>
    <w:multiLevelType w:val="multilevel"/>
    <w:tmpl w:val="52C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0D305F"/>
    <w:multiLevelType w:val="hybridMultilevel"/>
    <w:tmpl w:val="B57AA70A"/>
    <w:lvl w:ilvl="0" w:tplc="B0DECE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16609"/>
    <w:multiLevelType w:val="multilevel"/>
    <w:tmpl w:val="70EE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F06B07"/>
    <w:multiLevelType w:val="hybridMultilevel"/>
    <w:tmpl w:val="D4A8E66C"/>
    <w:lvl w:ilvl="0" w:tplc="E236C7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53CB"/>
    <w:multiLevelType w:val="multilevel"/>
    <w:tmpl w:val="B878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4D0E4E"/>
    <w:multiLevelType w:val="hybridMultilevel"/>
    <w:tmpl w:val="F280CC1C"/>
    <w:lvl w:ilvl="0" w:tplc="9DDED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41D3E"/>
    <w:multiLevelType w:val="multilevel"/>
    <w:tmpl w:val="F220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FE2AEB"/>
    <w:multiLevelType w:val="hybridMultilevel"/>
    <w:tmpl w:val="9350F58E"/>
    <w:lvl w:ilvl="0" w:tplc="471EC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A2642"/>
    <w:multiLevelType w:val="hybridMultilevel"/>
    <w:tmpl w:val="E33AECF0"/>
    <w:lvl w:ilvl="0" w:tplc="2D58FA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34"/>
    <w:rsid w:val="00000684"/>
    <w:rsid w:val="000178F4"/>
    <w:rsid w:val="00031767"/>
    <w:rsid w:val="0006214A"/>
    <w:rsid w:val="000A0CA6"/>
    <w:rsid w:val="000B51AA"/>
    <w:rsid w:val="000E4025"/>
    <w:rsid w:val="000F04A8"/>
    <w:rsid w:val="00102547"/>
    <w:rsid w:val="00112E1E"/>
    <w:rsid w:val="00131C97"/>
    <w:rsid w:val="001556F0"/>
    <w:rsid w:val="0017107D"/>
    <w:rsid w:val="00175D7C"/>
    <w:rsid w:val="001A0F71"/>
    <w:rsid w:val="001C6314"/>
    <w:rsid w:val="001D06F7"/>
    <w:rsid w:val="001D1BB4"/>
    <w:rsid w:val="001E1895"/>
    <w:rsid w:val="001E4DC5"/>
    <w:rsid w:val="00202F00"/>
    <w:rsid w:val="00226F7D"/>
    <w:rsid w:val="00253200"/>
    <w:rsid w:val="00253DE1"/>
    <w:rsid w:val="002605DC"/>
    <w:rsid w:val="002C4293"/>
    <w:rsid w:val="002E1AD3"/>
    <w:rsid w:val="002F2D24"/>
    <w:rsid w:val="002F3DCE"/>
    <w:rsid w:val="00302F9B"/>
    <w:rsid w:val="0030645F"/>
    <w:rsid w:val="00332766"/>
    <w:rsid w:val="003425AC"/>
    <w:rsid w:val="00360334"/>
    <w:rsid w:val="00361743"/>
    <w:rsid w:val="00370318"/>
    <w:rsid w:val="003741F8"/>
    <w:rsid w:val="00375322"/>
    <w:rsid w:val="00386109"/>
    <w:rsid w:val="003B3021"/>
    <w:rsid w:val="00414972"/>
    <w:rsid w:val="0048481D"/>
    <w:rsid w:val="004F4AA7"/>
    <w:rsid w:val="005105A2"/>
    <w:rsid w:val="005264AD"/>
    <w:rsid w:val="005464D2"/>
    <w:rsid w:val="005728B6"/>
    <w:rsid w:val="0059626B"/>
    <w:rsid w:val="005A6372"/>
    <w:rsid w:val="005D6999"/>
    <w:rsid w:val="005E4D36"/>
    <w:rsid w:val="005E76BD"/>
    <w:rsid w:val="005E7A14"/>
    <w:rsid w:val="0060012D"/>
    <w:rsid w:val="00617C0C"/>
    <w:rsid w:val="006429DE"/>
    <w:rsid w:val="0065512D"/>
    <w:rsid w:val="006628EE"/>
    <w:rsid w:val="0066444E"/>
    <w:rsid w:val="006828E7"/>
    <w:rsid w:val="006944B9"/>
    <w:rsid w:val="006E1525"/>
    <w:rsid w:val="006F3215"/>
    <w:rsid w:val="00702470"/>
    <w:rsid w:val="00743727"/>
    <w:rsid w:val="00764282"/>
    <w:rsid w:val="00773584"/>
    <w:rsid w:val="00785102"/>
    <w:rsid w:val="007A22D3"/>
    <w:rsid w:val="007B6577"/>
    <w:rsid w:val="007D5BD6"/>
    <w:rsid w:val="007E27B4"/>
    <w:rsid w:val="007E6151"/>
    <w:rsid w:val="008045D9"/>
    <w:rsid w:val="008050FC"/>
    <w:rsid w:val="00844A6C"/>
    <w:rsid w:val="008454A8"/>
    <w:rsid w:val="00855FC6"/>
    <w:rsid w:val="00865BBD"/>
    <w:rsid w:val="00871436"/>
    <w:rsid w:val="0089726E"/>
    <w:rsid w:val="0089789A"/>
    <w:rsid w:val="008D1869"/>
    <w:rsid w:val="008F489B"/>
    <w:rsid w:val="00912F89"/>
    <w:rsid w:val="0091536D"/>
    <w:rsid w:val="00920CF1"/>
    <w:rsid w:val="00942009"/>
    <w:rsid w:val="00956B4D"/>
    <w:rsid w:val="00974398"/>
    <w:rsid w:val="0098664A"/>
    <w:rsid w:val="00987B23"/>
    <w:rsid w:val="009A5312"/>
    <w:rsid w:val="009B221B"/>
    <w:rsid w:val="009B6160"/>
    <w:rsid w:val="009C0AAE"/>
    <w:rsid w:val="009F78A5"/>
    <w:rsid w:val="00A0048A"/>
    <w:rsid w:val="00A03672"/>
    <w:rsid w:val="00A1631B"/>
    <w:rsid w:val="00A66650"/>
    <w:rsid w:val="00A800B9"/>
    <w:rsid w:val="00A8293F"/>
    <w:rsid w:val="00A86D44"/>
    <w:rsid w:val="00AC1029"/>
    <w:rsid w:val="00AE501E"/>
    <w:rsid w:val="00AE6CC2"/>
    <w:rsid w:val="00AF1E08"/>
    <w:rsid w:val="00AF7BF0"/>
    <w:rsid w:val="00B06625"/>
    <w:rsid w:val="00B1292F"/>
    <w:rsid w:val="00B2070D"/>
    <w:rsid w:val="00B3691C"/>
    <w:rsid w:val="00B82729"/>
    <w:rsid w:val="00B83066"/>
    <w:rsid w:val="00B93C41"/>
    <w:rsid w:val="00B948F9"/>
    <w:rsid w:val="00BA6092"/>
    <w:rsid w:val="00BD3BBE"/>
    <w:rsid w:val="00BD4FED"/>
    <w:rsid w:val="00BE1138"/>
    <w:rsid w:val="00BF7765"/>
    <w:rsid w:val="00C00365"/>
    <w:rsid w:val="00C36C3B"/>
    <w:rsid w:val="00C37118"/>
    <w:rsid w:val="00C51F23"/>
    <w:rsid w:val="00C54EA7"/>
    <w:rsid w:val="00C64665"/>
    <w:rsid w:val="00C65DF7"/>
    <w:rsid w:val="00C71930"/>
    <w:rsid w:val="00C74A73"/>
    <w:rsid w:val="00C971E9"/>
    <w:rsid w:val="00CA38E6"/>
    <w:rsid w:val="00CB74EA"/>
    <w:rsid w:val="00CC6463"/>
    <w:rsid w:val="00CE544C"/>
    <w:rsid w:val="00CF08E2"/>
    <w:rsid w:val="00CF20FC"/>
    <w:rsid w:val="00D11442"/>
    <w:rsid w:val="00D327B2"/>
    <w:rsid w:val="00D327C4"/>
    <w:rsid w:val="00DC687A"/>
    <w:rsid w:val="00E03934"/>
    <w:rsid w:val="00E22F53"/>
    <w:rsid w:val="00E3581D"/>
    <w:rsid w:val="00E46A93"/>
    <w:rsid w:val="00E6554F"/>
    <w:rsid w:val="00E97028"/>
    <w:rsid w:val="00EA3B8A"/>
    <w:rsid w:val="00EE62C8"/>
    <w:rsid w:val="00EF135F"/>
    <w:rsid w:val="00F23040"/>
    <w:rsid w:val="00F506BE"/>
    <w:rsid w:val="00F530DB"/>
    <w:rsid w:val="00F57834"/>
    <w:rsid w:val="00F72EBE"/>
    <w:rsid w:val="00F82B15"/>
    <w:rsid w:val="00F83015"/>
    <w:rsid w:val="00FA0F8D"/>
    <w:rsid w:val="00FA4C9D"/>
    <w:rsid w:val="00FB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8F2E4"/>
  <w15:chartTrackingRefBased/>
  <w15:docId w15:val="{3E9904AD-4E3B-41E2-841E-7DDD5976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2">
    <w:name w:val="heading 2"/>
    <w:basedOn w:val="Normal"/>
    <w:link w:val="Heading2Char"/>
    <w:uiPriority w:val="9"/>
    <w:qFormat/>
    <w:rsid w:val="007024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033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0247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02470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unhideWhenUsed/>
    <w:rsid w:val="00702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n-AU"/>
    </w:rPr>
  </w:style>
  <w:style w:type="character" w:customStyle="1" w:styleId="file-info">
    <w:name w:val="file-info"/>
    <w:basedOn w:val="DefaultParagraphFont"/>
    <w:rsid w:val="00702470"/>
  </w:style>
  <w:style w:type="character" w:customStyle="1" w:styleId="file-type">
    <w:name w:val="file-type"/>
    <w:basedOn w:val="DefaultParagraphFont"/>
    <w:rsid w:val="00702470"/>
  </w:style>
  <w:style w:type="character" w:customStyle="1" w:styleId="file-size">
    <w:name w:val="file-size"/>
    <w:basedOn w:val="DefaultParagraphFont"/>
    <w:rsid w:val="00702470"/>
  </w:style>
  <w:style w:type="character" w:styleId="UnresolvedMention">
    <w:name w:val="Unresolved Mention"/>
    <w:basedOn w:val="DefaultParagraphFont"/>
    <w:uiPriority w:val="99"/>
    <w:semiHidden/>
    <w:unhideWhenUsed/>
    <w:rsid w:val="00F72EB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4D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3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015"/>
    <w:rPr>
      <w:rFonts w:ascii="Segoe UI" w:hAnsi="Segoe UI" w:cs="Segoe UI"/>
      <w:noProof/>
      <w:sz w:val="18"/>
      <w:szCs w:val="18"/>
    </w:rPr>
  </w:style>
  <w:style w:type="paragraph" w:styleId="NoSpacing">
    <w:name w:val="No Spacing"/>
    <w:uiPriority w:val="1"/>
    <w:qFormat/>
    <w:rsid w:val="00F83015"/>
    <w:pPr>
      <w:spacing w:after="0" w:line="240" w:lineRule="auto"/>
    </w:pPr>
    <w:rPr>
      <w:noProof/>
    </w:rPr>
  </w:style>
  <w:style w:type="paragraph" w:customStyle="1" w:styleId="level3">
    <w:name w:val="level3"/>
    <w:basedOn w:val="Normal"/>
    <w:rsid w:val="00EA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irwork.gov.au/employee-entitlements/national-employment-standards/fair-work-information-stat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google.com/search?q=small+employer+fair+dismissal+code&amp;oq=small+employer+fair+dismiss&amp;aqs=chrome.2.69i57j0l7.117766j0j8&amp;sourceid=chrome&amp;ie=UTF-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0A861E2756E9438E746F9BFCD4F13D" ma:contentTypeVersion="10" ma:contentTypeDescription="Create a new document." ma:contentTypeScope="" ma:versionID="283954bc3e34523d739d260c8ba9095b">
  <xsd:schema xmlns:xsd="http://www.w3.org/2001/XMLSchema" xmlns:xs="http://www.w3.org/2001/XMLSchema" xmlns:p="http://schemas.microsoft.com/office/2006/metadata/properties" xmlns:ns3="7480af61-f162-437e-a598-b0c85d8fc961" targetNamespace="http://schemas.microsoft.com/office/2006/metadata/properties" ma:root="true" ma:fieldsID="2ce4f920abd7dde119ac2205959180f1" ns3:_="">
    <xsd:import namespace="7480af61-f162-437e-a598-b0c85d8fc9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0af61-f162-437e-a598-b0c85d8fc9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F1D6E-6B6C-4ECF-8508-095B5E557475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480af61-f162-437e-a598-b0c85d8fc96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9B75F4-F10F-4489-80D7-ACC4FDF19E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1129A-5B85-4366-87EB-8BB3D8E54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80af61-f162-437e-a598-b0c85d8fc9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 Cini</dc:creator>
  <cp:keywords/>
  <dc:description/>
  <cp:lastModifiedBy>Denise Raven</cp:lastModifiedBy>
  <cp:revision>37</cp:revision>
  <cp:lastPrinted>2020-03-20T10:07:00Z</cp:lastPrinted>
  <dcterms:created xsi:type="dcterms:W3CDTF">2020-07-10T12:39:00Z</dcterms:created>
  <dcterms:modified xsi:type="dcterms:W3CDTF">2020-08-03T01:47:00Z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0x010100D90A861E2756E9438E746F9BFCD4F13D</vt:lpwstr>
  </property>
</Properties>
</file>