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1D6FE" w14:textId="543481BF" w:rsidR="00C85874" w:rsidRPr="00B12BA5" w:rsidRDefault="00F06884" w:rsidP="00C85874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SADA</w:t>
      </w:r>
      <w:r w:rsidR="008A59B5" w:rsidRPr="00B12BA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F3775" w:rsidRPr="00B12BA5">
        <w:rPr>
          <w:rFonts w:ascii="Arial" w:hAnsi="Arial" w:cs="Arial"/>
          <w:b/>
          <w:bCs/>
          <w:color w:val="000000"/>
          <w:sz w:val="24"/>
          <w:szCs w:val="24"/>
        </w:rPr>
        <w:t xml:space="preserve">MEMBERS’ INDUSTRIAL RELATIONS </w:t>
      </w:r>
    </w:p>
    <w:p w14:paraId="06DBE667" w14:textId="77777777" w:rsidR="00C85874" w:rsidRPr="00B12BA5" w:rsidRDefault="00C85874" w:rsidP="00C85874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DD23FDB" w14:textId="3066983F" w:rsidR="003E6AAC" w:rsidRPr="00B12BA5" w:rsidRDefault="00537030" w:rsidP="00C85874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APRIL</w:t>
      </w:r>
      <w:r w:rsidR="003E6AAC" w:rsidRPr="00B12B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2025 UPDATE</w:t>
      </w:r>
      <w:r w:rsidR="003E6AAC" w:rsidRPr="00B12BA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0096985B" w14:textId="77777777" w:rsidR="0093762F" w:rsidRPr="00B12BA5" w:rsidRDefault="0093762F" w:rsidP="00C85874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E89B4A" w14:textId="360CF663" w:rsidR="003E6AAC" w:rsidRPr="00B12BA5" w:rsidRDefault="003E6AAC" w:rsidP="003E6AAC">
      <w:pPr>
        <w:pStyle w:val="NormalWeb"/>
        <w:spacing w:line="270" w:lineRule="atLeast"/>
        <w:rPr>
          <w:rFonts w:ascii="Arial" w:hAnsi="Arial" w:cs="Arial"/>
          <w:b/>
          <w:bCs/>
          <w:color w:val="000000"/>
        </w:rPr>
      </w:pPr>
      <w:r w:rsidRPr="00B12BA5">
        <w:rPr>
          <w:rFonts w:ascii="Arial" w:hAnsi="Arial" w:cs="Arial"/>
          <w:b/>
          <w:bCs/>
          <w:color w:val="000000"/>
        </w:rPr>
        <w:t>What Happen</w:t>
      </w:r>
      <w:r w:rsidR="0072558F">
        <w:rPr>
          <w:rFonts w:ascii="Arial" w:hAnsi="Arial" w:cs="Arial"/>
          <w:b/>
          <w:bCs/>
          <w:color w:val="000000"/>
        </w:rPr>
        <w:t>ed</w:t>
      </w:r>
      <w:r w:rsidRPr="00B12BA5">
        <w:rPr>
          <w:rFonts w:ascii="Arial" w:hAnsi="Arial" w:cs="Arial"/>
          <w:b/>
          <w:bCs/>
          <w:color w:val="000000"/>
        </w:rPr>
        <w:t xml:space="preserve"> in Industrial Relations </w:t>
      </w:r>
      <w:r w:rsidR="00EB0094">
        <w:rPr>
          <w:rFonts w:ascii="Arial" w:hAnsi="Arial" w:cs="Arial"/>
          <w:b/>
          <w:bCs/>
          <w:color w:val="000000"/>
        </w:rPr>
        <w:t>on</w:t>
      </w:r>
      <w:r w:rsidR="00DA4864" w:rsidRPr="00B12BA5">
        <w:rPr>
          <w:rFonts w:ascii="Arial" w:hAnsi="Arial" w:cs="Arial"/>
          <w:b/>
          <w:bCs/>
          <w:color w:val="000000"/>
        </w:rPr>
        <w:t xml:space="preserve"> 1</w:t>
      </w:r>
      <w:r w:rsidR="00DA4864" w:rsidRPr="00B12BA5">
        <w:rPr>
          <w:rFonts w:ascii="Arial" w:hAnsi="Arial" w:cs="Arial"/>
          <w:b/>
          <w:bCs/>
          <w:color w:val="000000"/>
          <w:vertAlign w:val="superscript"/>
        </w:rPr>
        <w:t>st</w:t>
      </w:r>
      <w:r w:rsidR="00DA4864" w:rsidRPr="00B12BA5">
        <w:rPr>
          <w:rFonts w:ascii="Arial" w:hAnsi="Arial" w:cs="Arial"/>
          <w:b/>
          <w:bCs/>
          <w:color w:val="000000"/>
        </w:rPr>
        <w:t xml:space="preserve"> April 2025</w:t>
      </w:r>
      <w:r w:rsidRPr="00B12BA5">
        <w:rPr>
          <w:rFonts w:ascii="Arial" w:hAnsi="Arial" w:cs="Arial"/>
          <w:b/>
          <w:bCs/>
          <w:color w:val="000000"/>
        </w:rPr>
        <w:t>?</w:t>
      </w:r>
    </w:p>
    <w:p w14:paraId="731314CE" w14:textId="77777777" w:rsidR="006A4765" w:rsidRPr="006A4765" w:rsidRDefault="00537030" w:rsidP="00605CA1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6A4765">
        <w:rPr>
          <w:rFonts w:ascii="Arial" w:hAnsi="Arial" w:cs="Arial"/>
          <w:b/>
          <w:bCs/>
          <w:color w:val="000000"/>
          <w:sz w:val="24"/>
          <w:szCs w:val="24"/>
        </w:rPr>
        <w:t>Changes to introductory levels in Pastoral Award (FL</w:t>
      </w:r>
      <w:r w:rsidR="006A4765" w:rsidRPr="006A4765">
        <w:rPr>
          <w:rFonts w:ascii="Arial" w:hAnsi="Arial" w:cs="Arial"/>
          <w:b/>
          <w:bCs/>
          <w:color w:val="000000"/>
          <w:sz w:val="24"/>
          <w:szCs w:val="24"/>
        </w:rPr>
        <w:t>H levels 1 and 2)</w:t>
      </w:r>
    </w:p>
    <w:p w14:paraId="59E53C39" w14:textId="77777777" w:rsidR="006A4765" w:rsidRDefault="006A4765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C3D2B5E" w14:textId="3E122A15" w:rsidR="00F52C33" w:rsidRDefault="00DA4864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12BA5">
        <w:rPr>
          <w:rFonts w:ascii="Arial" w:hAnsi="Arial" w:cs="Arial"/>
          <w:color w:val="000000"/>
          <w:sz w:val="24"/>
          <w:szCs w:val="24"/>
        </w:rPr>
        <w:t xml:space="preserve">As mentioned in the February 2025 Member Update 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 xml:space="preserve">changes to the lowest classifications in the </w:t>
      </w:r>
      <w:r w:rsidR="00B011A4" w:rsidRPr="00B12BA5">
        <w:rPr>
          <w:rFonts w:ascii="Arial" w:hAnsi="Arial" w:cs="Arial"/>
          <w:color w:val="000000"/>
          <w:sz w:val="24"/>
          <w:szCs w:val="24"/>
        </w:rPr>
        <w:t xml:space="preserve">Pastoral 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>Award</w:t>
      </w:r>
      <w:r w:rsidR="00EF2990" w:rsidRPr="00B12BA5">
        <w:rPr>
          <w:rFonts w:ascii="Arial" w:hAnsi="Arial" w:cs="Arial"/>
          <w:color w:val="000000"/>
          <w:sz w:val="24"/>
          <w:szCs w:val="24"/>
        </w:rPr>
        <w:t xml:space="preserve"> 2020</w:t>
      </w:r>
      <w:r w:rsidR="00F52C33">
        <w:rPr>
          <w:rFonts w:ascii="Arial" w:hAnsi="Arial" w:cs="Arial"/>
          <w:color w:val="000000"/>
          <w:sz w:val="24"/>
          <w:szCs w:val="24"/>
        </w:rPr>
        <w:t xml:space="preserve"> </w:t>
      </w:r>
      <w:r w:rsidR="004B7520">
        <w:rPr>
          <w:rFonts w:ascii="Arial" w:hAnsi="Arial" w:cs="Arial"/>
          <w:color w:val="000000"/>
          <w:sz w:val="24"/>
          <w:szCs w:val="24"/>
        </w:rPr>
        <w:t xml:space="preserve">came </w:t>
      </w:r>
      <w:r w:rsidR="00F52C33">
        <w:rPr>
          <w:rFonts w:ascii="Arial" w:hAnsi="Arial" w:cs="Arial"/>
          <w:color w:val="000000"/>
          <w:sz w:val="24"/>
          <w:szCs w:val="24"/>
        </w:rPr>
        <w:t>into effect on 1</w:t>
      </w:r>
      <w:r w:rsidR="00F52C33" w:rsidRPr="00F52C33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="00F52C33">
        <w:rPr>
          <w:rFonts w:ascii="Arial" w:hAnsi="Arial" w:cs="Arial"/>
          <w:color w:val="000000"/>
          <w:sz w:val="24"/>
          <w:szCs w:val="24"/>
        </w:rPr>
        <w:t xml:space="preserve"> April 2025. The changes will impact on the Farm and Livestock Hands Levels </w:t>
      </w:r>
      <w:r w:rsidR="00DD7B2C">
        <w:rPr>
          <w:rFonts w:ascii="Arial" w:hAnsi="Arial" w:cs="Arial"/>
          <w:color w:val="000000"/>
          <w:sz w:val="24"/>
          <w:szCs w:val="24"/>
        </w:rPr>
        <w:t xml:space="preserve">(“FLH”) </w:t>
      </w:r>
      <w:r w:rsidR="00F52C33">
        <w:rPr>
          <w:rFonts w:ascii="Arial" w:hAnsi="Arial" w:cs="Arial"/>
          <w:color w:val="000000"/>
          <w:sz w:val="24"/>
          <w:szCs w:val="24"/>
        </w:rPr>
        <w:t xml:space="preserve">1 and </w:t>
      </w:r>
      <w:r w:rsidR="00547AF8">
        <w:rPr>
          <w:rFonts w:ascii="Arial" w:hAnsi="Arial" w:cs="Arial"/>
          <w:color w:val="000000"/>
          <w:sz w:val="24"/>
          <w:szCs w:val="24"/>
        </w:rPr>
        <w:t>2</w:t>
      </w:r>
      <w:r w:rsidR="00F52C33">
        <w:rPr>
          <w:rFonts w:ascii="Arial" w:hAnsi="Arial" w:cs="Arial"/>
          <w:color w:val="000000"/>
          <w:sz w:val="24"/>
          <w:szCs w:val="24"/>
        </w:rPr>
        <w:t>.</w:t>
      </w:r>
    </w:p>
    <w:p w14:paraId="6895471F" w14:textId="77777777" w:rsidR="00F52C33" w:rsidRDefault="00F52C33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7FABAAE8" w14:textId="7AB25DCB" w:rsidR="00250EDE" w:rsidRDefault="00250EDE" w:rsidP="00250EDE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Fair Work </w:t>
      </w:r>
      <w:r w:rsidR="00F51777">
        <w:rPr>
          <w:rFonts w:ascii="Arial" w:hAnsi="Arial" w:cs="Arial"/>
          <w:color w:val="000000"/>
          <w:sz w:val="24"/>
          <w:szCs w:val="24"/>
        </w:rPr>
        <w:t>Commission</w:t>
      </w:r>
      <w:r>
        <w:rPr>
          <w:rFonts w:ascii="Arial" w:hAnsi="Arial" w:cs="Arial"/>
          <w:color w:val="000000"/>
          <w:sz w:val="24"/>
          <w:szCs w:val="24"/>
        </w:rPr>
        <w:t xml:space="preserve"> handed down its decision in late 2024</w:t>
      </w:r>
      <w:r w:rsidR="00013277">
        <w:rPr>
          <w:rFonts w:ascii="Arial" w:hAnsi="Arial" w:cs="Arial"/>
          <w:color w:val="000000"/>
          <w:sz w:val="24"/>
          <w:szCs w:val="24"/>
        </w:rPr>
        <w:t xml:space="preserve"> which in the case of the Pastoral Award 2020 and Horticulture Award 2020</w:t>
      </w:r>
      <w:r w:rsidR="00BA2778">
        <w:rPr>
          <w:rFonts w:ascii="Arial" w:hAnsi="Arial" w:cs="Arial"/>
          <w:color w:val="000000"/>
          <w:sz w:val="24"/>
          <w:szCs w:val="24"/>
        </w:rPr>
        <w:t xml:space="preserve"> the changes were delayed to 1</w:t>
      </w:r>
      <w:r w:rsidR="00BA2778" w:rsidRPr="00BA2778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="00BA2778">
        <w:rPr>
          <w:rFonts w:ascii="Arial" w:hAnsi="Arial" w:cs="Arial"/>
          <w:color w:val="000000"/>
          <w:sz w:val="24"/>
          <w:szCs w:val="24"/>
        </w:rPr>
        <w:t xml:space="preserve"> April 2025. </w:t>
      </w:r>
      <w:r w:rsidR="00F51777">
        <w:rPr>
          <w:rFonts w:ascii="Arial" w:hAnsi="Arial" w:cs="Arial"/>
          <w:color w:val="000000"/>
          <w:sz w:val="24"/>
          <w:szCs w:val="24"/>
        </w:rPr>
        <w:t>T</w:t>
      </w:r>
      <w:r w:rsidR="00BA2778">
        <w:rPr>
          <w:rFonts w:ascii="Arial" w:hAnsi="Arial" w:cs="Arial"/>
          <w:color w:val="000000"/>
          <w:sz w:val="24"/>
          <w:szCs w:val="24"/>
        </w:rPr>
        <w:t xml:space="preserve">he FWC </w:t>
      </w:r>
      <w:r w:rsidR="00E91DF3">
        <w:rPr>
          <w:rFonts w:ascii="Arial" w:hAnsi="Arial" w:cs="Arial"/>
          <w:color w:val="000000"/>
          <w:sz w:val="24"/>
          <w:szCs w:val="24"/>
        </w:rPr>
        <w:t>released on 29</w:t>
      </w:r>
      <w:r w:rsidR="00E91DF3" w:rsidRPr="00E91DF3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E91DF3">
        <w:rPr>
          <w:rFonts w:ascii="Arial" w:hAnsi="Arial" w:cs="Arial"/>
          <w:color w:val="000000"/>
          <w:sz w:val="24"/>
          <w:szCs w:val="24"/>
        </w:rPr>
        <w:t xml:space="preserve"> March 2025 </w:t>
      </w:r>
      <w:r w:rsidR="00BA2778">
        <w:rPr>
          <w:rFonts w:ascii="Arial" w:hAnsi="Arial" w:cs="Arial"/>
          <w:color w:val="000000"/>
          <w:sz w:val="24"/>
          <w:szCs w:val="24"/>
        </w:rPr>
        <w:t>those changes the details</w:t>
      </w:r>
      <w:r w:rsidR="005002B6">
        <w:rPr>
          <w:rFonts w:ascii="Arial" w:hAnsi="Arial" w:cs="Arial"/>
          <w:color w:val="000000"/>
          <w:sz w:val="24"/>
          <w:szCs w:val="24"/>
        </w:rPr>
        <w:t xml:space="preserve"> which appear below</w:t>
      </w:r>
      <w:r w:rsidR="00BA2778">
        <w:rPr>
          <w:rFonts w:ascii="Arial" w:hAnsi="Arial" w:cs="Arial"/>
          <w:color w:val="000000"/>
          <w:sz w:val="24"/>
          <w:szCs w:val="24"/>
        </w:rPr>
        <w:t>.</w:t>
      </w:r>
    </w:p>
    <w:p w14:paraId="1DC091F2" w14:textId="77777777" w:rsidR="00250EDE" w:rsidRDefault="00250EDE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1F59CDE" w14:textId="1284DC0B" w:rsidR="00656CA9" w:rsidRDefault="00420B61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Part 6 of the Award refers to </w:t>
      </w:r>
      <w:r w:rsidR="00BA2778">
        <w:rPr>
          <w:rFonts w:ascii="Arial" w:hAnsi="Arial" w:cs="Arial"/>
          <w:color w:val="000000"/>
          <w:sz w:val="24"/>
          <w:szCs w:val="24"/>
        </w:rPr>
        <w:t>Broadacre</w:t>
      </w:r>
      <w:r>
        <w:rPr>
          <w:rFonts w:ascii="Arial" w:hAnsi="Arial" w:cs="Arial"/>
          <w:color w:val="000000"/>
          <w:sz w:val="24"/>
          <w:szCs w:val="24"/>
        </w:rPr>
        <w:t>, Dairy, Cattle, Feedlots, Station Co</w:t>
      </w:r>
      <w:r w:rsidR="00656CA9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ks and O</w:t>
      </w:r>
      <w:r w:rsidR="00656CA9"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fsiders</w:t>
      </w:r>
      <w:r w:rsidR="00656CA9">
        <w:rPr>
          <w:rFonts w:ascii="Arial" w:hAnsi="Arial" w:cs="Arial"/>
          <w:color w:val="000000"/>
          <w:sz w:val="24"/>
          <w:szCs w:val="24"/>
        </w:rPr>
        <w:t>.</w:t>
      </w:r>
    </w:p>
    <w:p w14:paraId="3FCC0FBF" w14:textId="77777777" w:rsidR="00656CA9" w:rsidRDefault="00656CA9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FE7E26A" w14:textId="228A4C1B" w:rsidR="00E5706C" w:rsidRDefault="005A314C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brief overview of the changes  for t</w:t>
      </w:r>
      <w:r w:rsidR="00DD7B2C">
        <w:rPr>
          <w:rFonts w:ascii="Arial" w:hAnsi="Arial" w:cs="Arial"/>
          <w:color w:val="000000"/>
          <w:sz w:val="24"/>
          <w:szCs w:val="24"/>
        </w:rPr>
        <w:t>he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 xml:space="preserve"> FLH Level 1 </w:t>
      </w:r>
      <w:r w:rsidR="00E91107">
        <w:rPr>
          <w:rFonts w:ascii="Arial" w:hAnsi="Arial" w:cs="Arial"/>
          <w:color w:val="000000"/>
          <w:sz w:val="24"/>
          <w:szCs w:val="24"/>
        </w:rPr>
        <w:t xml:space="preserve">that the 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 xml:space="preserve">current introductory period of 12 months </w:t>
      </w:r>
      <w:r w:rsidR="00E91107">
        <w:rPr>
          <w:rFonts w:ascii="Arial" w:hAnsi="Arial" w:cs="Arial"/>
          <w:color w:val="000000"/>
          <w:sz w:val="24"/>
          <w:szCs w:val="24"/>
        </w:rPr>
        <w:t>was</w:t>
      </w:r>
      <w:r w:rsidR="0087683C" w:rsidRPr="00B12BA5">
        <w:rPr>
          <w:rFonts w:ascii="Arial" w:hAnsi="Arial" w:cs="Arial"/>
          <w:color w:val="000000"/>
          <w:sz w:val="24"/>
          <w:szCs w:val="24"/>
        </w:rPr>
        <w:t xml:space="preserve"> 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>reduce</w:t>
      </w:r>
      <w:r w:rsidR="0087683C" w:rsidRPr="00B12BA5">
        <w:rPr>
          <w:rFonts w:ascii="Arial" w:hAnsi="Arial" w:cs="Arial"/>
          <w:color w:val="000000"/>
          <w:sz w:val="24"/>
          <w:szCs w:val="24"/>
        </w:rPr>
        <w:t>d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 xml:space="preserve"> to 6 months</w:t>
      </w:r>
      <w:r w:rsidR="0087683C" w:rsidRPr="00B12BA5">
        <w:rPr>
          <w:rFonts w:ascii="Arial" w:hAnsi="Arial" w:cs="Arial"/>
          <w:color w:val="000000"/>
          <w:sz w:val="24"/>
          <w:szCs w:val="24"/>
        </w:rPr>
        <w:t xml:space="preserve"> </w:t>
      </w:r>
      <w:r w:rsidR="00E91107">
        <w:rPr>
          <w:rFonts w:ascii="Arial" w:hAnsi="Arial" w:cs="Arial"/>
          <w:color w:val="000000"/>
          <w:sz w:val="24"/>
          <w:szCs w:val="24"/>
        </w:rPr>
        <w:t xml:space="preserve">on and </w:t>
      </w:r>
      <w:r w:rsidR="0087683C" w:rsidRPr="00B12BA5">
        <w:rPr>
          <w:rFonts w:ascii="Arial" w:hAnsi="Arial" w:cs="Arial"/>
          <w:color w:val="000000"/>
          <w:sz w:val="24"/>
          <w:szCs w:val="24"/>
        </w:rPr>
        <w:t>from 1</w:t>
      </w:r>
      <w:r w:rsidR="0087683C" w:rsidRPr="00B12BA5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="0087683C" w:rsidRPr="00B12BA5">
        <w:rPr>
          <w:rFonts w:ascii="Arial" w:hAnsi="Arial" w:cs="Arial"/>
          <w:color w:val="000000"/>
          <w:sz w:val="24"/>
          <w:szCs w:val="24"/>
        </w:rPr>
        <w:t>April</w:t>
      </w:r>
      <w:r w:rsidR="008D4E8E">
        <w:rPr>
          <w:rFonts w:ascii="Arial" w:hAnsi="Arial" w:cs="Arial"/>
          <w:color w:val="000000"/>
          <w:sz w:val="24"/>
          <w:szCs w:val="24"/>
        </w:rPr>
        <w:t> </w:t>
      </w:r>
      <w:r w:rsidR="0087683C" w:rsidRPr="00B12BA5">
        <w:rPr>
          <w:rFonts w:ascii="Arial" w:hAnsi="Arial" w:cs="Arial"/>
          <w:color w:val="000000"/>
          <w:sz w:val="24"/>
          <w:szCs w:val="24"/>
        </w:rPr>
        <w:t>2025</w:t>
      </w:r>
      <w:r w:rsidR="00E5706C" w:rsidRPr="00B12BA5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EFA17D0" w14:textId="77777777" w:rsidR="006E09CB" w:rsidRDefault="006E09CB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2F54CA8" w14:textId="38A7ECD4" w:rsidR="006E09CB" w:rsidRPr="007C35BE" w:rsidRDefault="006E09CB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The Award allows an </w:t>
      </w:r>
      <w:r w:rsidR="006C74D4"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FLH level 1 </w:t>
      </w:r>
      <w:r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employee to progress to the next classification</w:t>
      </w:r>
      <w:r w:rsidR="006C74D4"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(FLH Lv 2)</w:t>
      </w:r>
      <w:r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before</w:t>
      </w:r>
      <w:r w:rsidR="006C74D4"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the six months</w:t>
      </w:r>
      <w:r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for the introductory classification. This may be based on the employee demonstrating their competency or achieving a required qualification</w:t>
      </w:r>
      <w:r w:rsid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 xml:space="preserve"> before the six months is completed</w:t>
      </w:r>
      <w:r w:rsidRPr="007C35BE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.</w:t>
      </w:r>
    </w:p>
    <w:p w14:paraId="6C207258" w14:textId="77777777" w:rsidR="00395C55" w:rsidRPr="00E439D3" w:rsidRDefault="00395C55" w:rsidP="00E439D3">
      <w:pPr>
        <w:pStyle w:val="NoSpacing"/>
        <w:rPr>
          <w:rFonts w:ascii="Arial" w:hAnsi="Arial" w:cs="Arial"/>
          <w:sz w:val="24"/>
          <w:szCs w:val="24"/>
        </w:rPr>
      </w:pPr>
    </w:p>
    <w:p w14:paraId="7FD586B9" w14:textId="5979A7FE" w:rsidR="00395C55" w:rsidRPr="00E439D3" w:rsidRDefault="00395C55" w:rsidP="00E439D3">
      <w:pPr>
        <w:pStyle w:val="NoSpacing"/>
        <w:rPr>
          <w:rFonts w:ascii="Arial" w:hAnsi="Arial" w:cs="Arial"/>
          <w:sz w:val="24"/>
          <w:szCs w:val="24"/>
          <w:lang w:eastAsia="en-AU"/>
        </w:rPr>
      </w:pPr>
      <w:r w:rsidRPr="00E439D3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>All employment classifications that aren’t introductory classifications must be paid at least the </w:t>
      </w:r>
      <w:hyperlink r:id="rId11" w:tooltip="National Minimum Wage (NMW)" w:history="1">
        <w:r w:rsidRPr="00E439D3">
          <w:rPr>
            <w:rFonts w:ascii="Arial" w:eastAsia="Times New Roman" w:hAnsi="Arial" w:cs="Arial"/>
            <w:color w:val="024CA2"/>
            <w:kern w:val="0"/>
            <w:sz w:val="24"/>
            <w:szCs w:val="24"/>
            <w:u w:val="single"/>
            <w:lang w:eastAsia="en-AU"/>
            <w14:ligatures w14:val="none"/>
          </w:rPr>
          <w:t>National Minimum Wage</w:t>
        </w:r>
      </w:hyperlink>
      <w:r w:rsidR="00A3052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which was made available previously and effective from 1</w:t>
      </w:r>
      <w:r w:rsidR="00A3052A" w:rsidRPr="00A3052A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en-AU"/>
          <w14:ligatures w14:val="none"/>
        </w:rPr>
        <w:t>st</w:t>
      </w:r>
      <w:r w:rsidR="00A3052A">
        <w:rPr>
          <w:rFonts w:ascii="Arial" w:eastAsia="Times New Roman" w:hAnsi="Arial" w:cs="Arial"/>
          <w:kern w:val="0"/>
          <w:sz w:val="24"/>
          <w:szCs w:val="24"/>
          <w:lang w:eastAsia="en-AU"/>
          <w14:ligatures w14:val="none"/>
        </w:rPr>
        <w:t xml:space="preserve"> July 20</w:t>
      </w:r>
      <w:r w:rsidR="00A3052A">
        <w:rPr>
          <w:rFonts w:ascii="Arial" w:hAnsi="Arial" w:cs="Arial"/>
          <w:sz w:val="24"/>
          <w:szCs w:val="24"/>
          <w:lang w:eastAsia="en-AU"/>
        </w:rPr>
        <w:t>24.</w:t>
      </w:r>
    </w:p>
    <w:p w14:paraId="59506099" w14:textId="77777777" w:rsidR="00E439D3" w:rsidRDefault="00E439D3" w:rsidP="00605CA1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4FD4918" w14:textId="5B67C19F" w:rsidR="005C5065" w:rsidRPr="00C14CFF" w:rsidRDefault="00593464" w:rsidP="00605CA1">
      <w:pPr>
        <w:pStyle w:val="NoSpacing"/>
        <w:rPr>
          <w:rFonts w:ascii="Arial" w:hAnsi="Arial" w:cs="Arial"/>
          <w:i/>
          <w:iCs/>
          <w:color w:val="000000"/>
          <w:sz w:val="24"/>
          <w:szCs w:val="24"/>
          <w:u w:val="single"/>
        </w:rPr>
      </w:pPr>
      <w:r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Whilst t</w:t>
      </w:r>
      <w:r w:rsidR="00691DA9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he </w:t>
      </w:r>
      <w:r w:rsidR="005C5065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FLH 2 </w:t>
      </w:r>
      <w:r w:rsidR="00C401F1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classification</w:t>
      </w:r>
      <w:r w:rsidR="00691DA9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</w:t>
      </w:r>
      <w:r w:rsidR="00E319F4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did</w:t>
      </w:r>
      <w:r w:rsidR="009D0DEA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</w:t>
      </w:r>
      <w:r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not appl</w:t>
      </w:r>
      <w:r w:rsidR="00446B8E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y</w:t>
      </w:r>
      <w:r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to Dairy </w:t>
      </w:r>
      <w:r w:rsidR="00B809A3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Hand </w:t>
      </w:r>
      <w:r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and </w:t>
      </w:r>
      <w:r w:rsidR="00691DA9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Broadacre </w:t>
      </w:r>
      <w:r w:rsidR="00166AB3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F</w:t>
      </w:r>
      <w:r w:rsidR="00691DA9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arm </w:t>
      </w:r>
      <w:r w:rsidR="00166AB3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H</w:t>
      </w:r>
      <w:r w:rsidR="00691DA9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and</w:t>
      </w:r>
      <w:r w:rsidR="00C401F1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s</w:t>
      </w:r>
      <w:r w:rsidR="00C14CFF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</w:t>
      </w:r>
      <w:r w:rsidR="00E319F4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prior to 31</w:t>
      </w:r>
      <w:r w:rsidR="00E319F4" w:rsidRPr="00E319F4">
        <w:rPr>
          <w:rFonts w:ascii="Arial" w:hAnsi="Arial" w:cs="Arial"/>
          <w:i/>
          <w:iCs/>
          <w:color w:val="000000"/>
          <w:sz w:val="24"/>
          <w:szCs w:val="24"/>
          <w:u w:val="single"/>
          <w:vertAlign w:val="superscript"/>
        </w:rPr>
        <w:t>st</w:t>
      </w:r>
      <w:r w:rsidR="00E319F4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March </w:t>
      </w:r>
      <w:r w:rsidR="004172B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2025, </w:t>
      </w:r>
      <w:r w:rsidR="001C4ECC">
        <w:rPr>
          <w:rFonts w:ascii="Arial" w:hAnsi="Arial" w:cs="Arial"/>
          <w:i/>
          <w:iCs/>
          <w:color w:val="000000"/>
          <w:sz w:val="24"/>
          <w:szCs w:val="24"/>
          <w:u w:val="single"/>
        </w:rPr>
        <w:t>but</w:t>
      </w:r>
      <w:r w:rsidR="00EF47E3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will from 1</w:t>
      </w:r>
      <w:r w:rsidR="00EF47E3" w:rsidRPr="00C14CFF">
        <w:rPr>
          <w:rFonts w:ascii="Arial" w:hAnsi="Arial" w:cs="Arial"/>
          <w:i/>
          <w:iCs/>
          <w:color w:val="000000"/>
          <w:sz w:val="24"/>
          <w:szCs w:val="24"/>
          <w:u w:val="single"/>
          <w:vertAlign w:val="superscript"/>
        </w:rPr>
        <w:t>st</w:t>
      </w:r>
      <w:r w:rsidR="00EF47E3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April 2025.</w:t>
      </w:r>
      <w:r w:rsidR="00C401F1" w:rsidRPr="00C14CFF">
        <w:rPr>
          <w:rFonts w:ascii="Arial" w:hAnsi="Arial" w:cs="Arial"/>
          <w:i/>
          <w:iCs/>
          <w:color w:val="000000"/>
          <w:sz w:val="24"/>
          <w:szCs w:val="24"/>
          <w:u w:val="single"/>
        </w:rPr>
        <w:t xml:space="preserve"> </w:t>
      </w:r>
    </w:p>
    <w:p w14:paraId="0D627CA2" w14:textId="77777777" w:rsidR="00C14CFF" w:rsidRDefault="00C14CFF" w:rsidP="0060254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4E376079" w14:textId="06DEC481" w:rsidR="00602542" w:rsidRDefault="00C14CFF" w:rsidP="00602542">
      <w:pPr>
        <w:pStyle w:val="NoSpacing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Changes to </w:t>
      </w:r>
      <w:r w:rsidR="00EF47E3">
        <w:rPr>
          <w:rFonts w:ascii="Arial" w:hAnsi="Arial" w:cs="Arial"/>
          <w:color w:val="000000"/>
          <w:sz w:val="24"/>
          <w:szCs w:val="24"/>
        </w:rPr>
        <w:t>cla</w:t>
      </w:r>
      <w:r w:rsidR="003F4E67">
        <w:rPr>
          <w:rFonts w:ascii="Arial" w:hAnsi="Arial" w:cs="Arial"/>
          <w:color w:val="000000"/>
          <w:sz w:val="24"/>
          <w:szCs w:val="24"/>
        </w:rPr>
        <w:t>s</w:t>
      </w:r>
      <w:r w:rsidR="00EF47E3">
        <w:rPr>
          <w:rFonts w:ascii="Arial" w:hAnsi="Arial" w:cs="Arial"/>
          <w:color w:val="000000"/>
          <w:sz w:val="24"/>
          <w:szCs w:val="24"/>
        </w:rPr>
        <w:t>sifications</w:t>
      </w:r>
      <w:r w:rsidR="00602542" w:rsidRPr="00602542">
        <w:rPr>
          <w:rFonts w:ascii="Arial" w:hAnsi="Arial" w:cs="Arial"/>
          <w:color w:val="000000"/>
          <w:sz w:val="24"/>
          <w:szCs w:val="24"/>
        </w:rPr>
        <w:t xml:space="preserve"> at th</w:t>
      </w:r>
      <w:r w:rsidR="00EF47E3">
        <w:rPr>
          <w:rFonts w:ascii="Arial" w:hAnsi="Arial" w:cs="Arial"/>
          <w:color w:val="000000"/>
          <w:sz w:val="24"/>
          <w:szCs w:val="24"/>
        </w:rPr>
        <w:t>ese</w:t>
      </w:r>
      <w:r w:rsidR="00602542" w:rsidRPr="00602542">
        <w:rPr>
          <w:rFonts w:ascii="Arial" w:hAnsi="Arial" w:cs="Arial"/>
          <w:color w:val="000000"/>
          <w:sz w:val="24"/>
          <w:szCs w:val="24"/>
        </w:rPr>
        <w:t xml:space="preserve"> level</w:t>
      </w:r>
      <w:r w:rsidR="00EF47E3">
        <w:rPr>
          <w:rFonts w:ascii="Arial" w:hAnsi="Arial" w:cs="Arial"/>
          <w:color w:val="000000"/>
          <w:sz w:val="24"/>
          <w:szCs w:val="24"/>
        </w:rPr>
        <w:t>s</w:t>
      </w:r>
      <w:r w:rsidR="00602542" w:rsidRPr="00602542">
        <w:rPr>
          <w:rFonts w:ascii="Arial" w:hAnsi="Arial" w:cs="Arial"/>
          <w:color w:val="000000"/>
          <w:sz w:val="24"/>
          <w:szCs w:val="24"/>
        </w:rPr>
        <w:t xml:space="preserve"> include:</w:t>
      </w:r>
    </w:p>
    <w:p w14:paraId="43833A85" w14:textId="77777777" w:rsidR="004F480B" w:rsidRPr="00B12BA5" w:rsidRDefault="004F480B" w:rsidP="00602542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29"/>
        <w:gridCol w:w="2127"/>
        <w:gridCol w:w="3260"/>
        <w:gridCol w:w="3118"/>
      </w:tblGrid>
      <w:tr w:rsidR="00692687" w:rsidRPr="006F2F90" w14:paraId="6507DF17" w14:textId="77777777" w:rsidTr="009A231B">
        <w:tc>
          <w:tcPr>
            <w:tcW w:w="1129" w:type="dxa"/>
          </w:tcPr>
          <w:p w14:paraId="2CF6D9B3" w14:textId="5BDF2D9F" w:rsidR="00692687" w:rsidRPr="005C2DEC" w:rsidRDefault="00692687" w:rsidP="00602542">
            <w:pPr>
              <w:pStyle w:val="NoSpacing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C2DE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Clause</w:t>
            </w:r>
          </w:p>
        </w:tc>
        <w:tc>
          <w:tcPr>
            <w:tcW w:w="2127" w:type="dxa"/>
            <w:shd w:val="clear" w:color="auto" w:fill="auto"/>
          </w:tcPr>
          <w:p w14:paraId="1A78E5BE" w14:textId="15DA7B7B" w:rsidR="00692687" w:rsidRPr="006F2F90" w:rsidRDefault="00692687" w:rsidP="00602542">
            <w:pPr>
              <w:pStyle w:val="NoSpacing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25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Farm and livestock hand level 1 (FLH1)</w:t>
            </w:r>
          </w:p>
        </w:tc>
        <w:tc>
          <w:tcPr>
            <w:tcW w:w="3260" w:type="dxa"/>
            <w:shd w:val="clear" w:color="auto" w:fill="auto"/>
          </w:tcPr>
          <w:p w14:paraId="2B125FC0" w14:textId="138AD9A0" w:rsidR="00692687" w:rsidRPr="006F2F90" w:rsidRDefault="00261F90" w:rsidP="003F4E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Up</w:t>
            </w:r>
            <w:r w:rsidR="00E3550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 31</w:t>
            </w:r>
            <w:r w:rsidRPr="00261F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March 2025</w:t>
            </w:r>
          </w:p>
        </w:tc>
        <w:tc>
          <w:tcPr>
            <w:tcW w:w="3118" w:type="dxa"/>
            <w:shd w:val="clear" w:color="auto" w:fill="auto"/>
          </w:tcPr>
          <w:p w14:paraId="7AF0054A" w14:textId="74D9F978" w:rsidR="00692687" w:rsidRPr="006F2F90" w:rsidRDefault="00692687" w:rsidP="003F4E67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F2F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  <w:r w:rsidRPr="006F2F9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 w:rsidRPr="006F2F9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April 2025</w:t>
            </w:r>
          </w:p>
        </w:tc>
      </w:tr>
      <w:tr w:rsidR="00FE4AEA" w:rsidRPr="006F2F90" w14:paraId="1F861283" w14:textId="77777777" w:rsidTr="009A231B">
        <w:tc>
          <w:tcPr>
            <w:tcW w:w="1129" w:type="dxa"/>
          </w:tcPr>
          <w:p w14:paraId="52BD91EB" w14:textId="6A4B4736" w:rsidR="00FE4AEA" w:rsidRPr="00042964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042964"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042964">
              <w:rPr>
                <w:rStyle w:val="dsc-defaultparagraphfont-000002"/>
                <w:rFonts w:ascii="Arial" w:hAnsi="Arial" w:cs="Arial"/>
                <w:sz w:val="24"/>
                <w:szCs w:val="24"/>
                <w:bdr w:val="none" w:sz="0" w:space="0" w:color="auto" w:frame="1"/>
              </w:rPr>
              <w:t>1.1 (f)</w:t>
            </w:r>
          </w:p>
        </w:tc>
        <w:tc>
          <w:tcPr>
            <w:tcW w:w="2127" w:type="dxa"/>
            <w:shd w:val="clear" w:color="auto" w:fill="auto"/>
          </w:tcPr>
          <w:p w14:paraId="4D93CFE5" w14:textId="1ED617A8" w:rsidR="00FE4AEA" w:rsidRPr="00042964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Dairy Operator</w:t>
            </w:r>
          </w:p>
        </w:tc>
        <w:tc>
          <w:tcPr>
            <w:tcW w:w="3260" w:type="dxa"/>
            <w:shd w:val="clear" w:color="auto" w:fill="auto"/>
          </w:tcPr>
          <w:p w14:paraId="3A9B50C5" w14:textId="5BFCE855" w:rsidR="00FE4AEA" w:rsidRPr="00042964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F91611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Dairy operator grade 1A with less than 12 months’ experience in the industry</w:t>
            </w:r>
          </w:p>
        </w:tc>
        <w:tc>
          <w:tcPr>
            <w:tcW w:w="3118" w:type="dxa"/>
            <w:shd w:val="clear" w:color="auto" w:fill="auto"/>
          </w:tcPr>
          <w:p w14:paraId="73766177" w14:textId="4593008C" w:rsidR="00FE4AEA" w:rsidRPr="00042964" w:rsidRDefault="00EB0094" w:rsidP="00120274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009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(f)</w:t>
            </w:r>
            <w:r w:rsidRPr="00EB0094">
              <w:rPr>
                <w:rFonts w:ascii="Arial" w:hAnsi="Arial" w:cs="Arial"/>
                <w:color w:val="000000"/>
                <w:sz w:val="24"/>
                <w:szCs w:val="24"/>
              </w:rPr>
              <w:t> Dairy operator grade 1A with less than 6 months’ experience in the industry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  Refer to Classification Structure below for further information.</w:t>
            </w:r>
            <w:r w:rsidRPr="00EB009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4AEA" w:rsidRPr="006F2F90" w14:paraId="06E8FF28" w14:textId="77777777" w:rsidTr="00521BCD">
        <w:tc>
          <w:tcPr>
            <w:tcW w:w="1129" w:type="dxa"/>
            <w:shd w:val="clear" w:color="auto" w:fill="FFFF00"/>
          </w:tcPr>
          <w:p w14:paraId="068B0B4A" w14:textId="47A59D22" w:rsidR="00FE4AEA" w:rsidRPr="005C6C3C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27" w:type="dxa"/>
            <w:shd w:val="clear" w:color="auto" w:fill="FFFF00"/>
          </w:tcPr>
          <w:p w14:paraId="1F3CD101" w14:textId="79D728FC" w:rsidR="00FE4AEA" w:rsidRPr="005C6C3C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260" w:type="dxa"/>
            <w:shd w:val="clear" w:color="auto" w:fill="FFFF00"/>
          </w:tcPr>
          <w:p w14:paraId="7B2AD2E6" w14:textId="4E4C5351" w:rsidR="00FE4AEA" w:rsidRPr="005C6C3C" w:rsidRDefault="00FE4AEA" w:rsidP="00FE4AEA">
            <w:pPr>
              <w:pStyle w:val="NoSpacing"/>
              <w:rPr>
                <w:rStyle w:val="dsc-defaultparagraphfont-000002"/>
                <w:rFonts w:ascii="Arial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118" w:type="dxa"/>
            <w:shd w:val="clear" w:color="auto" w:fill="FFFF00"/>
          </w:tcPr>
          <w:p w14:paraId="34E9C2F5" w14:textId="6125295C" w:rsidR="00FE4AEA" w:rsidRPr="005C6C3C" w:rsidRDefault="00FE4AEA" w:rsidP="00FE4AEA">
            <w:pPr>
              <w:pStyle w:val="NoSpacing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436EA" w:rsidRPr="006F2F90" w14:paraId="13AB4811" w14:textId="77777777" w:rsidTr="00A73C47">
        <w:tc>
          <w:tcPr>
            <w:tcW w:w="1129" w:type="dxa"/>
            <w:shd w:val="clear" w:color="auto" w:fill="auto"/>
          </w:tcPr>
          <w:p w14:paraId="15C4B8E4" w14:textId="3515EC90" w:rsidR="006436EA" w:rsidRPr="005C6C3C" w:rsidRDefault="006436EA" w:rsidP="006436EA">
            <w:pPr>
              <w:pStyle w:val="NoSpacing"/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6F2F90">
              <w:rPr>
                <w:rStyle w:val="dsc-defaultparagraphfont-000002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Station hand </w:t>
            </w:r>
            <w:r w:rsidRPr="006025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(FLH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60254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36F5AF43" w14:textId="26D2F9A9" w:rsidR="006436EA" w:rsidRPr="005C6C3C" w:rsidRDefault="006436EA" w:rsidP="006436EA">
            <w:pPr>
              <w:pStyle w:val="NoSpacing"/>
              <w:rPr>
                <w:rStyle w:val="dsc-defaultparagraphfont-000002"/>
                <w:rFonts w:ascii="Arial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436EA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Not applicable</w:t>
            </w:r>
          </w:p>
        </w:tc>
        <w:tc>
          <w:tcPr>
            <w:tcW w:w="3260" w:type="dxa"/>
            <w:shd w:val="clear" w:color="auto" w:fill="auto"/>
          </w:tcPr>
          <w:p w14:paraId="0A516C2B" w14:textId="34FA050C" w:rsidR="006436EA" w:rsidRPr="005C6C3C" w:rsidRDefault="0067370D" w:rsidP="00E44208">
            <w:pPr>
              <w:pStyle w:val="NoSpacing"/>
              <w:rPr>
                <w:rStyle w:val="dsc-defaultparagraphfont-000002"/>
                <w:rFonts w:ascii="Arial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91611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Dairy operator grade 1A</w:t>
            </w:r>
            <w:r w:rsidR="00F0464D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  <w:r w:rsidRPr="00F91611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</w:tcPr>
          <w:p w14:paraId="70AF6464" w14:textId="73FDE1E7" w:rsidR="006436EA" w:rsidRDefault="006436EA" w:rsidP="006436EA">
            <w:pPr>
              <w:pStyle w:val="NoSpacing"/>
              <w:rPr>
                <w:rStyle w:val="dsc-defaultparagraphfont-000002"/>
                <w:rFonts w:ascii="Arial" w:hAnsi="Arial" w:cs="Arial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436EA">
              <w:rPr>
                <w:rFonts w:ascii="Arial" w:hAnsi="Arial" w:cs="Arial"/>
                <w:b/>
                <w:bCs/>
                <w:sz w:val="24"/>
                <w:szCs w:val="24"/>
              </w:rPr>
              <w:t>NEW</w:t>
            </w:r>
            <w:r w:rsidRPr="006436EA">
              <w:rPr>
                <w:rFonts w:ascii="Arial" w:hAnsi="Arial" w:cs="Arial"/>
                <w:sz w:val="24"/>
                <w:szCs w:val="24"/>
              </w:rPr>
              <w:t xml:space="preserve"> more than 6 months to go to Level 2</w:t>
            </w:r>
          </w:p>
        </w:tc>
      </w:tr>
    </w:tbl>
    <w:p w14:paraId="3756E3FA" w14:textId="77777777" w:rsidR="00615B50" w:rsidRDefault="00615B50" w:rsidP="00E562EF">
      <w:pPr>
        <w:pStyle w:val="NoSpacing"/>
      </w:pPr>
    </w:p>
    <w:p w14:paraId="6B9BB50B" w14:textId="77777777" w:rsidR="00EB0094" w:rsidRPr="00EB0094" w:rsidRDefault="00EB0094" w:rsidP="00736385">
      <w:pPr>
        <w:keepNext/>
        <w:keepLines/>
        <w:spacing w:after="0"/>
        <w:rPr>
          <w:rFonts w:ascii="Arial" w:hAnsi="Arial" w:cs="Arial"/>
          <w:b/>
          <w:bCs/>
          <w:sz w:val="24"/>
          <w:szCs w:val="24"/>
        </w:rPr>
      </w:pPr>
      <w:r w:rsidRPr="00EB0094">
        <w:rPr>
          <w:rFonts w:ascii="Arial" w:hAnsi="Arial" w:cs="Arial"/>
          <w:b/>
          <w:bCs/>
          <w:sz w:val="24"/>
          <w:szCs w:val="24"/>
        </w:rPr>
        <w:t>NEW CLASSIFICATION STRUCTURE</w:t>
      </w:r>
    </w:p>
    <w:p w14:paraId="165A9EF8" w14:textId="77777777" w:rsidR="00EB0094" w:rsidRDefault="00EB0094" w:rsidP="00736385">
      <w:pPr>
        <w:keepNext/>
        <w:keepLines/>
        <w:spacing w:after="0"/>
        <w:rPr>
          <w:rFonts w:ascii="Arial" w:hAnsi="Arial" w:cs="Arial"/>
          <w:sz w:val="24"/>
          <w:szCs w:val="24"/>
        </w:rPr>
      </w:pPr>
    </w:p>
    <w:p w14:paraId="459C3A89" w14:textId="4F7D560A" w:rsidR="00E966C1" w:rsidRDefault="00E966C1" w:rsidP="00736385">
      <w:pPr>
        <w:keepNext/>
        <w:keepLines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that the changes have been highlighted the following classification structure will apply from the first full pay period commencing on or after 1</w:t>
      </w:r>
      <w:r w:rsidRPr="00E966C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April 2025.</w:t>
      </w:r>
    </w:p>
    <w:p w14:paraId="044554C0" w14:textId="77777777" w:rsidR="003B2181" w:rsidRDefault="003B2181" w:rsidP="00120274">
      <w:pPr>
        <w:pStyle w:val="NoSpacing"/>
      </w:pPr>
    </w:p>
    <w:p w14:paraId="319F7448" w14:textId="3229C1B6" w:rsidR="003B2181" w:rsidRPr="00AD3076" w:rsidRDefault="003B2181" w:rsidP="00AD3076">
      <w:pPr>
        <w:spacing w:after="0" w:line="216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AU"/>
          <w14:ligatures w14:val="none"/>
        </w:rPr>
      </w:pPr>
      <w:r w:rsidRPr="00AD30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n-AU"/>
          <w14:ligatures w14:val="none"/>
        </w:rPr>
        <w:t>31.</w:t>
      </w:r>
      <w:r w:rsidRPr="00AD3076">
        <w:rPr>
          <w:rFonts w:ascii="Lato" w:eastAsia="Times New Roman" w:hAnsi="Lato" w:cs="Times New Roman"/>
          <w:b/>
          <w:bCs/>
          <w:color w:val="000000"/>
          <w:kern w:val="0"/>
          <w:sz w:val="28"/>
          <w:szCs w:val="28"/>
          <w:lang w:eastAsia="en-AU"/>
          <w14:ligatures w14:val="none"/>
        </w:rPr>
        <w:t> </w:t>
      </w:r>
      <w:r w:rsidRPr="00AD307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en-AU"/>
          <w14:ligatures w14:val="none"/>
        </w:rPr>
        <w:t xml:space="preserve">Classifications </w:t>
      </w:r>
    </w:p>
    <w:p w14:paraId="233EBDF1" w14:textId="4D3CBBEE" w:rsidR="003B2181" w:rsidRPr="00AD3076" w:rsidRDefault="003B2181" w:rsidP="00120274">
      <w:pPr>
        <w:pStyle w:val="NoSpacing"/>
        <w:rPr>
          <w:lang w:eastAsia="en-AU"/>
        </w:rPr>
      </w:pPr>
    </w:p>
    <w:p w14:paraId="403E5ACE" w14:textId="77777777" w:rsidR="003B2181" w:rsidRDefault="003B2181" w:rsidP="00AD3076">
      <w:pPr>
        <w:spacing w:after="0" w:line="259" w:lineRule="atLeast"/>
        <w:ind w:left="850" w:hanging="85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31.1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Farm and livestock hand level 1 (FLH1)</w:t>
      </w:r>
    </w:p>
    <w:p w14:paraId="51BBB9D1" w14:textId="77777777" w:rsidR="00EB0094" w:rsidRPr="00AD3076" w:rsidRDefault="00EB0094" w:rsidP="00AD3076">
      <w:pPr>
        <w:spacing w:after="0" w:line="259" w:lineRule="atLeast"/>
        <w:ind w:left="850" w:hanging="85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</w:p>
    <w:p w14:paraId="332E5C37" w14:textId="77777777" w:rsidR="003B2181" w:rsidRPr="00AD3076" w:rsidRDefault="003B2181" w:rsidP="00AD3076">
      <w:pPr>
        <w:spacing w:after="0" w:line="259" w:lineRule="atLeast"/>
        <w:ind w:left="85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An employee at this level includes:</w:t>
      </w:r>
    </w:p>
    <w:p w14:paraId="55420067" w14:textId="77777777" w:rsidR="00E310C2" w:rsidRPr="00AD3076" w:rsidRDefault="00E310C2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AU"/>
          <w14:ligatures w14:val="none"/>
        </w:rPr>
      </w:pPr>
    </w:p>
    <w:p w14:paraId="0FB7F76A" w14:textId="00B58823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(f)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Dairy operator grade 1A with less than 6 months’ experience in the industry who:</w:t>
      </w:r>
    </w:p>
    <w:p w14:paraId="1F9B618C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uses their knowledge and skills to perform set procedures such as milking and attending to livestock, haymaking, fencing.</w:t>
      </w:r>
    </w:p>
    <w:p w14:paraId="26F9E8A4" w14:textId="77777777" w:rsidR="003B2181" w:rsidRPr="00AD3076" w:rsidRDefault="003B2181" w:rsidP="00AD3076">
      <w:pPr>
        <w:spacing w:after="0" w:line="259" w:lineRule="atLeast"/>
        <w:ind w:left="1411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Indicative of the tasks which an employee at this level may perform are the following:</w:t>
      </w:r>
    </w:p>
    <w:p w14:paraId="5C5E9891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operate milking plant and equipment in a safe manner;</w:t>
      </w:r>
    </w:p>
    <w:p w14:paraId="340FED56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identify and report equipment not operating normally;</w:t>
      </w:r>
    </w:p>
    <w:p w14:paraId="6210BCFA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work co-operatively as part of a team;</w:t>
      </w:r>
    </w:p>
    <w:p w14:paraId="372EC0A0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read and record instrument information i.e. milk vat temperatures and cow numbers; and</w:t>
      </w:r>
    </w:p>
    <w:p w14:paraId="17A092FE" w14:textId="77777777" w:rsidR="003B2181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understand the principles of safe working.</w:t>
      </w:r>
    </w:p>
    <w:p w14:paraId="38922CF2" w14:textId="77777777" w:rsidR="00EB0094" w:rsidRPr="00AD3076" w:rsidRDefault="00EB0094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</w:p>
    <w:p w14:paraId="0633DE16" w14:textId="77777777" w:rsidR="003B2181" w:rsidRPr="00AD3076" w:rsidRDefault="003B2181" w:rsidP="00AD3076">
      <w:pPr>
        <w:spacing w:after="0" w:line="259" w:lineRule="atLeast"/>
        <w:ind w:left="850" w:hanging="85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31.2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Farm and livestock hand level 2 (FLH2)</w:t>
      </w:r>
    </w:p>
    <w:p w14:paraId="1DB9B717" w14:textId="77777777" w:rsidR="00EB0094" w:rsidRDefault="00EB0094" w:rsidP="00AD3076">
      <w:pPr>
        <w:spacing w:after="0" w:line="259" w:lineRule="atLeast"/>
        <w:ind w:left="85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</w:pPr>
    </w:p>
    <w:p w14:paraId="0EDBB43B" w14:textId="13C23D63" w:rsidR="003B2181" w:rsidRPr="00AD3076" w:rsidRDefault="003B2181" w:rsidP="00AD3076">
      <w:pPr>
        <w:spacing w:after="0" w:line="259" w:lineRule="atLeast"/>
        <w:ind w:left="85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An employee at this level includes:</w:t>
      </w:r>
    </w:p>
    <w:p w14:paraId="1D9E04CA" w14:textId="258EE5D2" w:rsidR="003B2181" w:rsidRPr="00AD3076" w:rsidRDefault="003B2181" w:rsidP="00AD3076">
      <w:pPr>
        <w:spacing w:after="0" w:line="216" w:lineRule="atLeast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bdr w:val="none" w:sz="0" w:space="0" w:color="auto" w:frame="1"/>
          <w:lang w:eastAsia="en-AU"/>
          <w14:ligatures w14:val="none"/>
        </w:rPr>
      </w:pPr>
    </w:p>
    <w:p w14:paraId="00DF1459" w14:textId="723E96C7" w:rsidR="003B2181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(f)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Dairy operator grade 1A with 6 to 12 months’ experience in the industry.</w:t>
      </w:r>
    </w:p>
    <w:p w14:paraId="6DAFC861" w14:textId="77777777" w:rsidR="00EB0094" w:rsidRPr="00AD3076" w:rsidRDefault="00EB0094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</w:p>
    <w:p w14:paraId="091C39F5" w14:textId="77777777" w:rsidR="003B2181" w:rsidRPr="00AD3076" w:rsidRDefault="003B2181" w:rsidP="00AD3076">
      <w:pPr>
        <w:spacing w:after="0" w:line="259" w:lineRule="atLeast"/>
        <w:ind w:left="850" w:hanging="85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31.3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Farm and livestock hand level 3 (FLH3)</w:t>
      </w:r>
    </w:p>
    <w:p w14:paraId="56D63E63" w14:textId="77777777" w:rsidR="00EB0094" w:rsidRDefault="00EB0094" w:rsidP="00EB0094">
      <w:pPr>
        <w:spacing w:after="0" w:line="259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</w:pPr>
    </w:p>
    <w:p w14:paraId="1AE81225" w14:textId="5A8FB9C2" w:rsidR="003B2181" w:rsidRDefault="003B2181" w:rsidP="00EB0094">
      <w:pPr>
        <w:spacing w:after="0" w:line="259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An employee at this level includes:</w:t>
      </w:r>
    </w:p>
    <w:p w14:paraId="27B632A9" w14:textId="77777777" w:rsidR="00EB0094" w:rsidRPr="00AD3076" w:rsidRDefault="00EB0094" w:rsidP="00AD3076">
      <w:pPr>
        <w:spacing w:after="0" w:line="259" w:lineRule="atLeast"/>
        <w:ind w:left="850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</w:p>
    <w:p w14:paraId="4FCE467E" w14:textId="77777777" w:rsidR="003B2181" w:rsidRPr="00AD3076" w:rsidRDefault="003B2181" w:rsidP="00AD3076">
      <w:pPr>
        <w:spacing w:after="0" w:line="259" w:lineRule="atLeast"/>
        <w:ind w:left="1411" w:hanging="562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(b)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Dairy operator grade 1B with 12 months’ experience in the industry who:</w:t>
      </w:r>
    </w:p>
    <w:p w14:paraId="3773409E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uses their knowledge and skills to perform set procedures such as milking and attending to livestock, haymaking, fencing.</w:t>
      </w:r>
    </w:p>
    <w:p w14:paraId="5B82B601" w14:textId="77777777" w:rsidR="003B2181" w:rsidRPr="00AD3076" w:rsidRDefault="003B2181" w:rsidP="00AD3076">
      <w:pPr>
        <w:spacing w:after="0" w:line="259" w:lineRule="atLeast"/>
        <w:ind w:left="1411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Indicative of the tasks which an employee at this level may perform are the following:</w:t>
      </w:r>
    </w:p>
    <w:p w14:paraId="408D1E94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operate milking plant and equipment, in a safe manner;</w:t>
      </w:r>
    </w:p>
    <w:p w14:paraId="00DAE1EC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identify and report equipment not operating normally;</w:t>
      </w:r>
    </w:p>
    <w:p w14:paraId="6819B927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work co-operatively as part of a team;</w:t>
      </w:r>
    </w:p>
    <w:p w14:paraId="3DE103A2" w14:textId="77777777" w:rsidR="003B2181" w:rsidRPr="00AD3076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lastRenderedPageBreak/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read and record instrument information i.e. milk vat temperatures and cow numbers; and</w:t>
      </w:r>
    </w:p>
    <w:p w14:paraId="7C552375" w14:textId="77777777" w:rsidR="003B2181" w:rsidRDefault="003B2181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</w:pPr>
      <w:r w:rsidRPr="00AD3076">
        <w:rPr>
          <w:rFonts w:ascii="Arial" w:eastAsia="Times New Roman" w:hAnsi="Arial" w:cs="Arial"/>
          <w:color w:val="000000"/>
          <w:kern w:val="0"/>
          <w:bdr w:val="none" w:sz="0" w:space="0" w:color="auto" w:frame="1"/>
          <w:lang w:eastAsia="en-AU"/>
          <w14:ligatures w14:val="none"/>
        </w:rPr>
        <w:t>•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  <w:t> </w:t>
      </w:r>
      <w:r w:rsidRPr="00AD3076">
        <w:rPr>
          <w:rFonts w:ascii="Arial" w:eastAsia="Times New Roman" w:hAnsi="Arial" w:cs="Arial"/>
          <w:color w:val="000000"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t>understands the principles of safe working.</w:t>
      </w:r>
    </w:p>
    <w:p w14:paraId="44FA33B6" w14:textId="77777777" w:rsidR="00B30C32" w:rsidRPr="00AD3076" w:rsidRDefault="00B30C32" w:rsidP="00AD3076">
      <w:pPr>
        <w:spacing w:after="0" w:line="259" w:lineRule="atLeast"/>
        <w:ind w:left="1584" w:hanging="173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n-AU"/>
          <w14:ligatures w14:val="none"/>
        </w:rPr>
      </w:pPr>
    </w:p>
    <w:p w14:paraId="055970D9" w14:textId="77777777" w:rsidR="00446513" w:rsidRPr="00446513" w:rsidRDefault="00446513" w:rsidP="00736385">
      <w:pPr>
        <w:keepNext/>
        <w:keepLines/>
        <w:spacing w:after="0"/>
        <w:rPr>
          <w:rFonts w:ascii="Arial" w:hAnsi="Arial" w:cs="Arial"/>
          <w:i/>
          <w:iCs/>
          <w:sz w:val="24"/>
          <w:szCs w:val="24"/>
          <w:u w:val="single"/>
        </w:rPr>
      </w:pPr>
      <w:r w:rsidRPr="00446513">
        <w:rPr>
          <w:rFonts w:ascii="Arial" w:hAnsi="Arial" w:cs="Arial"/>
          <w:i/>
          <w:iCs/>
          <w:sz w:val="24"/>
          <w:szCs w:val="24"/>
          <w:u w:val="single"/>
        </w:rPr>
        <w:t>Please note FLH levels 4 and 6 do not apply to dairy farm workers.</w:t>
      </w:r>
    </w:p>
    <w:p w14:paraId="7C3D6AAD" w14:textId="77777777" w:rsidR="00446513" w:rsidRDefault="00446513" w:rsidP="00736385">
      <w:pPr>
        <w:keepNext/>
        <w:keepLines/>
        <w:spacing w:after="0"/>
        <w:rPr>
          <w:rFonts w:ascii="Arial" w:hAnsi="Arial" w:cs="Arial"/>
          <w:sz w:val="24"/>
          <w:szCs w:val="24"/>
        </w:rPr>
      </w:pPr>
    </w:p>
    <w:p w14:paraId="53E06AA6" w14:textId="39804413" w:rsidR="003B2181" w:rsidRDefault="009E1CC2" w:rsidP="00736385">
      <w:pPr>
        <w:keepNext/>
        <w:keepLines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applicable</w:t>
      </w:r>
      <w:r w:rsidR="00EB0094">
        <w:rPr>
          <w:rFonts w:ascii="Arial" w:hAnsi="Arial" w:cs="Arial"/>
          <w:sz w:val="24"/>
          <w:szCs w:val="24"/>
        </w:rPr>
        <w:t xml:space="preserve"> FULLTIME</w:t>
      </w:r>
      <w:r>
        <w:rPr>
          <w:rFonts w:ascii="Arial" w:hAnsi="Arial" w:cs="Arial"/>
          <w:sz w:val="24"/>
          <w:szCs w:val="24"/>
        </w:rPr>
        <w:t xml:space="preserve"> </w:t>
      </w:r>
      <w:r w:rsidR="00305EE5">
        <w:rPr>
          <w:rFonts w:ascii="Arial" w:hAnsi="Arial" w:cs="Arial"/>
          <w:sz w:val="24"/>
          <w:szCs w:val="24"/>
        </w:rPr>
        <w:t>rate</w:t>
      </w:r>
      <w:r>
        <w:rPr>
          <w:rFonts w:ascii="Arial" w:hAnsi="Arial" w:cs="Arial"/>
          <w:sz w:val="24"/>
          <w:szCs w:val="24"/>
        </w:rPr>
        <w:t xml:space="preserve"> for all grades appears </w:t>
      </w:r>
      <w:r w:rsidR="00B30C32">
        <w:rPr>
          <w:rFonts w:ascii="Arial" w:hAnsi="Arial" w:cs="Arial"/>
          <w:sz w:val="24"/>
          <w:szCs w:val="24"/>
        </w:rPr>
        <w:t>below and please note that these rates are the minimum not maximu</w:t>
      </w:r>
      <w:r w:rsidR="00014ABF">
        <w:rPr>
          <w:rFonts w:ascii="Arial" w:hAnsi="Arial" w:cs="Arial"/>
          <w:sz w:val="24"/>
          <w:szCs w:val="24"/>
        </w:rPr>
        <w:t>m rates</w:t>
      </w:r>
      <w:r w:rsidR="00B30C32">
        <w:rPr>
          <w:rFonts w:ascii="Arial" w:hAnsi="Arial" w:cs="Arial"/>
          <w:sz w:val="24"/>
          <w:szCs w:val="24"/>
        </w:rPr>
        <w:t>;</w:t>
      </w:r>
    </w:p>
    <w:p w14:paraId="11BDD0FB" w14:textId="77777777" w:rsidR="00EB0094" w:rsidRDefault="00EB0094" w:rsidP="00736385">
      <w:pPr>
        <w:keepNext/>
        <w:keepLines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4936" w:type="pct"/>
        <w:tblLook w:val="04A0" w:firstRow="1" w:lastRow="0" w:firstColumn="1" w:lastColumn="0" w:noHBand="0" w:noVBand="1"/>
      </w:tblPr>
      <w:tblGrid>
        <w:gridCol w:w="1812"/>
        <w:gridCol w:w="1260"/>
        <w:gridCol w:w="1039"/>
        <w:gridCol w:w="1085"/>
        <w:gridCol w:w="1235"/>
        <w:gridCol w:w="1235"/>
        <w:gridCol w:w="1235"/>
      </w:tblGrid>
      <w:tr w:rsidR="00736385" w14:paraId="361DB36B" w14:textId="77777777" w:rsidTr="001F3C26">
        <w:trPr>
          <w:cantSplit/>
          <w:tblHeader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80D8" w14:textId="77777777" w:rsidR="00736385" w:rsidRDefault="00736385">
            <w:pPr>
              <w:keepLines/>
            </w:pPr>
            <w:r>
              <w:rPr>
                <w:b/>
              </w:rPr>
              <w:t>Classification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9F6E" w14:textId="77777777" w:rsidR="00736385" w:rsidRDefault="00736385">
            <w:pPr>
              <w:keepLines/>
              <w:rPr>
                <w:b/>
              </w:rPr>
            </w:pPr>
            <w:r>
              <w:rPr>
                <w:b/>
              </w:rPr>
              <w:t>Weekly pay rate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2B4F" w14:textId="77777777" w:rsidR="00736385" w:rsidRDefault="00736385">
            <w:pPr>
              <w:keepLines/>
            </w:pPr>
            <w:r>
              <w:rPr>
                <w:b/>
              </w:rPr>
              <w:t>Hourly pay rate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425B" w14:textId="77777777" w:rsidR="00736385" w:rsidRDefault="00736385">
            <w:pPr>
              <w:keepLines/>
            </w:pPr>
            <w:r>
              <w:rPr>
                <w:b/>
              </w:rPr>
              <w:t>Public holiday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4991" w14:textId="77777777" w:rsidR="00736385" w:rsidRDefault="00736385">
            <w:pPr>
              <w:keepLines/>
            </w:pPr>
            <w:r>
              <w:rPr>
                <w:b/>
              </w:rPr>
              <w:t>Overtime - Monday to Saturday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1577" w14:textId="77777777" w:rsidR="00736385" w:rsidRDefault="00736385">
            <w:pPr>
              <w:keepLines/>
            </w:pPr>
            <w:r>
              <w:rPr>
                <w:b/>
              </w:rPr>
              <w:t>Overtime - Sunday - not for the purpose of feeding and watering stock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759D" w14:textId="77777777" w:rsidR="00736385" w:rsidRDefault="00736385">
            <w:pPr>
              <w:keepLines/>
            </w:pPr>
            <w:r>
              <w:rPr>
                <w:b/>
              </w:rPr>
              <w:t>Overtime - Sunday - for the purpose of feeding and watering stock</w:t>
            </w:r>
          </w:p>
        </w:tc>
      </w:tr>
      <w:tr w:rsidR="00736385" w14:paraId="44E3E1AF" w14:textId="77777777" w:rsidTr="001F3C26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F03B" w14:textId="2E22607F" w:rsidR="00736385" w:rsidRDefault="0085361A">
            <w:pPr>
              <w:keepLines/>
            </w:pPr>
            <w:r>
              <w:t>FLH Level</w:t>
            </w:r>
            <w:r w:rsidR="00736385">
              <w:t xml:space="preserve">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D18A" w14:textId="77777777" w:rsidR="00736385" w:rsidRDefault="00736385">
            <w:pPr>
              <w:keepLines/>
            </w:pPr>
            <w:r>
              <w:t>$891.50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6742" w14:textId="77777777" w:rsidR="00736385" w:rsidRDefault="00736385">
            <w:pPr>
              <w:keepLines/>
            </w:pPr>
            <w:r>
              <w:t>$23.46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3DCB" w14:textId="77777777" w:rsidR="00736385" w:rsidRDefault="00736385">
            <w:pPr>
              <w:keepLines/>
            </w:pPr>
            <w:r>
              <w:t>$46.92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C8775" w14:textId="77777777" w:rsidR="00736385" w:rsidRDefault="00736385">
            <w:pPr>
              <w:keepLines/>
            </w:pPr>
            <w:r>
              <w:t>$35.19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974D" w14:textId="77777777" w:rsidR="00736385" w:rsidRDefault="00736385">
            <w:pPr>
              <w:keepLines/>
            </w:pPr>
            <w:r>
              <w:t>$46.92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524A" w14:textId="77777777" w:rsidR="00736385" w:rsidRDefault="00736385">
            <w:pPr>
              <w:keepLines/>
            </w:pPr>
            <w:r>
              <w:t>$35.19</w:t>
            </w:r>
          </w:p>
        </w:tc>
      </w:tr>
      <w:tr w:rsidR="00736385" w14:paraId="17501BC0" w14:textId="77777777" w:rsidTr="001F3C26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D9B4" w14:textId="66EB74F4" w:rsidR="00736385" w:rsidRDefault="0085361A">
            <w:pPr>
              <w:keepLines/>
            </w:pPr>
            <w:r>
              <w:t>FLH Level</w:t>
            </w:r>
            <w:r w:rsidR="00736385">
              <w:t xml:space="preserve">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B424" w14:textId="77777777" w:rsidR="00736385" w:rsidRDefault="00736385">
            <w:pPr>
              <w:keepLines/>
            </w:pPr>
            <w:r>
              <w:t>$915.90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BCB1" w14:textId="77777777" w:rsidR="00736385" w:rsidRDefault="00736385">
            <w:pPr>
              <w:keepLines/>
            </w:pPr>
            <w:r>
              <w:t>$24.10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B6A2" w14:textId="77777777" w:rsidR="00736385" w:rsidRDefault="00736385">
            <w:pPr>
              <w:keepLines/>
            </w:pPr>
            <w:r>
              <w:t>$48.20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20A5" w14:textId="77777777" w:rsidR="00736385" w:rsidRDefault="00736385">
            <w:pPr>
              <w:keepLines/>
            </w:pPr>
            <w:r>
              <w:t>$36.15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31D6" w14:textId="77777777" w:rsidR="00736385" w:rsidRDefault="00736385">
            <w:pPr>
              <w:keepLines/>
            </w:pPr>
            <w:r>
              <w:t>$48.20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94B1" w14:textId="77777777" w:rsidR="00736385" w:rsidRDefault="00736385">
            <w:pPr>
              <w:keepLines/>
            </w:pPr>
            <w:r>
              <w:t>$36.15</w:t>
            </w:r>
          </w:p>
        </w:tc>
      </w:tr>
      <w:tr w:rsidR="00736385" w14:paraId="307C0282" w14:textId="77777777" w:rsidTr="001F3C26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593B" w14:textId="03B23AF1" w:rsidR="00736385" w:rsidRDefault="0085361A">
            <w:pPr>
              <w:keepLines/>
            </w:pPr>
            <w:r>
              <w:t>FLH Level</w:t>
            </w:r>
            <w:r w:rsidR="00736385">
              <w:t xml:space="preserve">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2D63" w14:textId="77777777" w:rsidR="00736385" w:rsidRDefault="00736385">
            <w:pPr>
              <w:keepLines/>
            </w:pPr>
            <w:r>
              <w:t>$928.60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F9AA" w14:textId="77777777" w:rsidR="00736385" w:rsidRDefault="00736385">
            <w:pPr>
              <w:keepLines/>
            </w:pPr>
            <w:r>
              <w:t>$24.44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F2A1" w14:textId="77777777" w:rsidR="00736385" w:rsidRDefault="00736385">
            <w:pPr>
              <w:keepLines/>
            </w:pPr>
            <w:r>
              <w:t>$48.88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FEB4" w14:textId="77777777" w:rsidR="00736385" w:rsidRDefault="00736385">
            <w:pPr>
              <w:keepLines/>
            </w:pPr>
            <w:r>
              <w:t>$36.66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0EBE" w14:textId="77777777" w:rsidR="00736385" w:rsidRDefault="00736385">
            <w:pPr>
              <w:keepLines/>
            </w:pPr>
            <w:r>
              <w:t>$48.88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25037" w14:textId="77777777" w:rsidR="00736385" w:rsidRDefault="00736385">
            <w:pPr>
              <w:keepLines/>
            </w:pPr>
            <w:r>
              <w:t>$36.66</w:t>
            </w:r>
          </w:p>
        </w:tc>
      </w:tr>
      <w:tr w:rsidR="00736385" w14:paraId="0927B984" w14:textId="77777777" w:rsidTr="001F3C26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1B5B" w14:textId="096E3986" w:rsidR="00736385" w:rsidRDefault="0085361A">
            <w:pPr>
              <w:keepLines/>
            </w:pPr>
            <w:r>
              <w:t>FLH Level</w:t>
            </w:r>
            <w:r w:rsidR="00736385">
              <w:t xml:space="preserve"> 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211E" w14:textId="77777777" w:rsidR="00736385" w:rsidRDefault="00736385">
            <w:pPr>
              <w:keepLines/>
            </w:pPr>
            <w:r>
              <w:t>$965.60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3213" w14:textId="77777777" w:rsidR="00736385" w:rsidRDefault="00736385">
            <w:pPr>
              <w:keepLines/>
            </w:pPr>
            <w:r>
              <w:t>$25.41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C2E4" w14:textId="77777777" w:rsidR="00736385" w:rsidRDefault="00736385">
            <w:pPr>
              <w:keepLines/>
            </w:pPr>
            <w:r>
              <w:t>$50.82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8351" w14:textId="77777777" w:rsidR="00736385" w:rsidRDefault="00736385">
            <w:pPr>
              <w:keepLines/>
            </w:pPr>
            <w:r>
              <w:t>$38.12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6FC7" w14:textId="77777777" w:rsidR="00736385" w:rsidRDefault="00736385">
            <w:pPr>
              <w:keepLines/>
            </w:pPr>
            <w:r>
              <w:t>$50.82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E55B" w14:textId="77777777" w:rsidR="00736385" w:rsidRDefault="00736385">
            <w:pPr>
              <w:keepLines/>
            </w:pPr>
            <w:r>
              <w:t>$38.12</w:t>
            </w:r>
          </w:p>
        </w:tc>
      </w:tr>
      <w:tr w:rsidR="00736385" w14:paraId="58265C15" w14:textId="77777777" w:rsidTr="001F3C26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7B8B" w14:textId="037574BE" w:rsidR="00736385" w:rsidRDefault="0085361A">
            <w:pPr>
              <w:keepLines/>
            </w:pPr>
            <w:r>
              <w:t>FLH Level</w:t>
            </w:r>
            <w:r w:rsidR="00736385">
              <w:t xml:space="preserve"> 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3E04" w14:textId="77777777" w:rsidR="00736385" w:rsidRDefault="00736385">
            <w:pPr>
              <w:keepLines/>
            </w:pPr>
            <w:r>
              <w:t>$1,032.30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F3FA" w14:textId="77777777" w:rsidR="00736385" w:rsidRDefault="00736385">
            <w:pPr>
              <w:keepLines/>
            </w:pPr>
            <w:r>
              <w:t>$27.17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6D19" w14:textId="77777777" w:rsidR="00736385" w:rsidRDefault="00736385">
            <w:pPr>
              <w:keepLines/>
            </w:pPr>
            <w:r>
              <w:t>$54.34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4987" w14:textId="77777777" w:rsidR="00736385" w:rsidRDefault="00736385">
            <w:pPr>
              <w:keepLines/>
            </w:pPr>
            <w:r>
              <w:t>$40.76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73AB" w14:textId="77777777" w:rsidR="00736385" w:rsidRDefault="00736385">
            <w:pPr>
              <w:keepLines/>
            </w:pPr>
            <w:r>
              <w:t>$54.34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46BB" w14:textId="77777777" w:rsidR="00736385" w:rsidRDefault="00736385">
            <w:pPr>
              <w:keepLines/>
            </w:pPr>
            <w:r>
              <w:t>$40.76</w:t>
            </w:r>
          </w:p>
        </w:tc>
      </w:tr>
      <w:tr w:rsidR="00736385" w14:paraId="678708B3" w14:textId="77777777" w:rsidTr="001F3C26">
        <w:trPr>
          <w:cantSplit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7DE6" w14:textId="0D038C7F" w:rsidR="00736385" w:rsidRDefault="0085361A">
            <w:pPr>
              <w:keepLines/>
            </w:pPr>
            <w:r>
              <w:t>FLH Level</w:t>
            </w:r>
            <w:r w:rsidR="00736385">
              <w:t xml:space="preserve"> 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CC73" w14:textId="77777777" w:rsidR="00736385" w:rsidRDefault="00736385">
            <w:pPr>
              <w:keepLines/>
            </w:pPr>
            <w:r>
              <w:t>$1,109.20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4732" w14:textId="77777777" w:rsidR="00736385" w:rsidRDefault="00736385">
            <w:pPr>
              <w:keepLines/>
            </w:pPr>
            <w:r>
              <w:t>$29.19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26E7" w14:textId="77777777" w:rsidR="00736385" w:rsidRDefault="00736385">
            <w:pPr>
              <w:keepLines/>
            </w:pPr>
            <w:r>
              <w:t>$58.38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284F" w14:textId="77777777" w:rsidR="00736385" w:rsidRDefault="00736385">
            <w:pPr>
              <w:keepLines/>
            </w:pPr>
            <w:r>
              <w:t>$43.79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47F9" w14:textId="77777777" w:rsidR="00736385" w:rsidRDefault="00736385">
            <w:pPr>
              <w:keepLines/>
            </w:pPr>
            <w:r>
              <w:t>$58.38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FD2B" w14:textId="77777777" w:rsidR="00736385" w:rsidRDefault="00736385">
            <w:pPr>
              <w:keepLines/>
            </w:pPr>
            <w:r>
              <w:t>$43.79</w:t>
            </w:r>
          </w:p>
        </w:tc>
      </w:tr>
    </w:tbl>
    <w:p w14:paraId="0B3DDCB3" w14:textId="77777777" w:rsidR="001F3C26" w:rsidRPr="00EB0094" w:rsidRDefault="001F3C26" w:rsidP="001F3C26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3D244CB1" w14:textId="17841B9A" w:rsidR="00EB0094" w:rsidRPr="00EB0094" w:rsidRDefault="00EB0094" w:rsidP="001F3C26">
      <w:pPr>
        <w:pStyle w:val="NoSpacing"/>
        <w:rPr>
          <w:rFonts w:ascii="Arial" w:hAnsi="Arial" w:cs="Arial"/>
          <w:i/>
          <w:iCs/>
          <w:color w:val="000000"/>
          <w:sz w:val="24"/>
          <w:szCs w:val="24"/>
        </w:rPr>
      </w:pPr>
      <w:r w:rsidRPr="00EB0094">
        <w:rPr>
          <w:rFonts w:ascii="Arial" w:hAnsi="Arial" w:cs="Arial"/>
          <w:i/>
          <w:iCs/>
          <w:color w:val="000000"/>
          <w:sz w:val="24"/>
          <w:szCs w:val="24"/>
        </w:rPr>
        <w:t>Casual Employees are entitled to 25% loading.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Overtime rates for casual employees</w:t>
      </w:r>
      <w:r w:rsidR="008C1FC0">
        <w:rPr>
          <w:rFonts w:ascii="Arial" w:hAnsi="Arial" w:cs="Arial"/>
          <w:i/>
          <w:iCs/>
          <w:color w:val="000000"/>
          <w:sz w:val="24"/>
          <w:szCs w:val="24"/>
        </w:rPr>
        <w:t xml:space="preserve"> are based on the fulltime rate plus casual loading. For example the overtime rate for a casual who works time and a half is calculated  on the basis of 175% of the fulltime rate and 225% for double time.</w:t>
      </w:r>
    </w:p>
    <w:p w14:paraId="1EA74A13" w14:textId="77777777" w:rsidR="00EB0094" w:rsidRDefault="00EB0094" w:rsidP="001F3C26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815A462" w14:textId="00B77577" w:rsidR="00120274" w:rsidRPr="00120274" w:rsidRDefault="00120274" w:rsidP="00B34BF9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120274">
        <w:rPr>
          <w:rFonts w:ascii="Arial" w:hAnsi="Arial" w:cs="Arial"/>
          <w:b/>
          <w:bCs/>
          <w:color w:val="000000"/>
          <w:sz w:val="24"/>
          <w:szCs w:val="24"/>
        </w:rPr>
        <w:t>REVIEW</w:t>
      </w:r>
    </w:p>
    <w:p w14:paraId="55E8B35D" w14:textId="77777777" w:rsidR="00120274" w:rsidRDefault="00120274" w:rsidP="00B34BF9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094ACC19" w14:textId="61500550" w:rsidR="00B34BF9" w:rsidRPr="00B12BA5" w:rsidRDefault="00B34BF9" w:rsidP="00B34BF9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12BA5">
        <w:rPr>
          <w:rFonts w:ascii="Arial" w:hAnsi="Arial" w:cs="Arial"/>
          <w:color w:val="000000"/>
          <w:sz w:val="24"/>
          <w:szCs w:val="24"/>
        </w:rPr>
        <w:t xml:space="preserve">Employers will need to review all current FLH1 employees </w:t>
      </w:r>
      <w:r w:rsidR="008271A0">
        <w:rPr>
          <w:rFonts w:ascii="Arial" w:hAnsi="Arial" w:cs="Arial"/>
          <w:color w:val="000000"/>
          <w:sz w:val="24"/>
          <w:szCs w:val="24"/>
        </w:rPr>
        <w:t xml:space="preserve">engaged </w:t>
      </w:r>
      <w:r w:rsidR="008D189F">
        <w:rPr>
          <w:rFonts w:ascii="Arial" w:hAnsi="Arial" w:cs="Arial"/>
          <w:color w:val="000000"/>
          <w:sz w:val="24"/>
          <w:szCs w:val="24"/>
        </w:rPr>
        <w:t>on or after 1</w:t>
      </w:r>
      <w:r w:rsidR="008D189F" w:rsidRPr="008D189F"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 w:rsidR="008D189F">
        <w:rPr>
          <w:rFonts w:ascii="Arial" w:hAnsi="Arial" w:cs="Arial"/>
          <w:color w:val="000000"/>
          <w:sz w:val="24"/>
          <w:szCs w:val="24"/>
        </w:rPr>
        <w:t> </w:t>
      </w:r>
      <w:r w:rsidRPr="00B12BA5">
        <w:rPr>
          <w:rFonts w:ascii="Arial" w:hAnsi="Arial" w:cs="Arial"/>
          <w:color w:val="000000"/>
          <w:sz w:val="24"/>
          <w:szCs w:val="24"/>
        </w:rPr>
        <w:t>April 2025 to ensure that they are paying the correct amount</w:t>
      </w:r>
      <w:r w:rsidR="002D6008" w:rsidRPr="00B12BA5">
        <w:rPr>
          <w:rFonts w:ascii="Arial" w:hAnsi="Arial" w:cs="Arial"/>
          <w:color w:val="000000"/>
          <w:sz w:val="24"/>
          <w:szCs w:val="24"/>
        </w:rPr>
        <w:t xml:space="preserve"> after that date</w:t>
      </w:r>
      <w:r w:rsidRPr="00B12BA5">
        <w:rPr>
          <w:rFonts w:ascii="Arial" w:hAnsi="Arial" w:cs="Arial"/>
          <w:color w:val="000000"/>
          <w:sz w:val="24"/>
          <w:szCs w:val="24"/>
        </w:rPr>
        <w:t>.</w:t>
      </w:r>
    </w:p>
    <w:p w14:paraId="15848532" w14:textId="77777777" w:rsidR="00B34BF9" w:rsidRPr="00B12BA5" w:rsidRDefault="00B34BF9" w:rsidP="00B34BF9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2E7085F4" w14:textId="77777777" w:rsidR="00EB0094" w:rsidRDefault="00EB0094" w:rsidP="00EB0094">
      <w:pPr>
        <w:pStyle w:val="NoSpacing"/>
        <w:rPr>
          <w:rFonts w:ascii="Arial" w:hAnsi="Arial" w:cs="Arial"/>
          <w:color w:val="000000"/>
          <w:sz w:val="24"/>
          <w:szCs w:val="24"/>
        </w:rPr>
      </w:pPr>
      <w:r w:rsidRPr="00B12BA5">
        <w:rPr>
          <w:rFonts w:ascii="Arial" w:hAnsi="Arial" w:cs="Arial"/>
          <w:color w:val="000000"/>
          <w:sz w:val="24"/>
          <w:szCs w:val="24"/>
          <w:u w:val="single"/>
        </w:rPr>
        <w:t xml:space="preserve">The changes apply from the start of the employee’s first full pay period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who </w:t>
      </w:r>
      <w:r w:rsidRPr="00B12BA5">
        <w:rPr>
          <w:rFonts w:ascii="Arial" w:hAnsi="Arial" w:cs="Arial"/>
          <w:color w:val="000000"/>
          <w:sz w:val="24"/>
          <w:szCs w:val="24"/>
          <w:u w:val="single"/>
        </w:rPr>
        <w:t>starts on or after 1 April 2025</w:t>
      </w:r>
      <w:r w:rsidRPr="00B12BA5">
        <w:rPr>
          <w:rFonts w:ascii="Arial" w:hAnsi="Arial" w:cs="Arial"/>
          <w:color w:val="000000"/>
          <w:sz w:val="24"/>
          <w:szCs w:val="24"/>
        </w:rPr>
        <w:t>.</w:t>
      </w:r>
    </w:p>
    <w:p w14:paraId="2DCFBE2E" w14:textId="77777777" w:rsidR="00EB0094" w:rsidRDefault="00EB0094" w:rsidP="00EB0094">
      <w:pPr>
        <w:pStyle w:val="NoSpacing"/>
        <w:rPr>
          <w:rFonts w:ascii="Arial" w:hAnsi="Arial" w:cs="Arial"/>
          <w:color w:val="000000"/>
          <w:sz w:val="24"/>
          <w:szCs w:val="24"/>
        </w:rPr>
      </w:pPr>
    </w:p>
    <w:p w14:paraId="15BFAAB4" w14:textId="77777777" w:rsidR="00EB0094" w:rsidRPr="00BB18F2" w:rsidRDefault="00EB0094" w:rsidP="00EB0094">
      <w:pPr>
        <w:pStyle w:val="NoSpacing"/>
        <w:rPr>
          <w:rFonts w:ascii="Arial" w:hAnsi="Arial" w:cs="Arial"/>
          <w:b/>
          <w:bCs/>
          <w:sz w:val="24"/>
          <w:szCs w:val="24"/>
          <w:lang w:eastAsia="en-AU"/>
        </w:rPr>
      </w:pPr>
      <w:r w:rsidRPr="00BB18F2">
        <w:rPr>
          <w:rFonts w:ascii="Arial" w:hAnsi="Arial" w:cs="Arial"/>
          <w:b/>
          <w:bCs/>
          <w:sz w:val="24"/>
          <w:szCs w:val="24"/>
          <w:lang w:eastAsia="en-AU"/>
        </w:rPr>
        <w:t xml:space="preserve">Upon commencement of employment the employer must </w:t>
      </w:r>
    </w:p>
    <w:p w14:paraId="75047382" w14:textId="77777777" w:rsidR="00EB0094" w:rsidRDefault="00EB0094" w:rsidP="00EB0094">
      <w:pPr>
        <w:pStyle w:val="NoSpacing"/>
        <w:rPr>
          <w:rFonts w:ascii="Arial" w:hAnsi="Arial" w:cs="Arial"/>
          <w:sz w:val="24"/>
          <w:szCs w:val="24"/>
          <w:lang w:eastAsia="en-AU"/>
        </w:rPr>
      </w:pPr>
    </w:p>
    <w:p w14:paraId="46D0444D" w14:textId="77777777" w:rsidR="00EB0094" w:rsidRDefault="00EB0094" w:rsidP="00EB0094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  <w:lang w:eastAsia="en-AU"/>
        </w:rPr>
      </w:pPr>
      <w:r w:rsidRPr="00B12BA5">
        <w:rPr>
          <w:rFonts w:ascii="Arial" w:hAnsi="Arial" w:cs="Arial"/>
          <w:sz w:val="24"/>
          <w:szCs w:val="24"/>
          <w:lang w:eastAsia="en-AU"/>
        </w:rPr>
        <w:t xml:space="preserve">advise the new and inexperienced employee that s/he will be paid at the FLH Level 1 and </w:t>
      </w:r>
    </w:p>
    <w:p w14:paraId="3ED92466" w14:textId="77777777" w:rsidR="00EB0094" w:rsidRDefault="00EB0094" w:rsidP="00EB0094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  <w:lang w:eastAsia="en-AU"/>
        </w:rPr>
      </w:pPr>
      <w:r w:rsidRPr="00B12BA5">
        <w:rPr>
          <w:rFonts w:ascii="Arial" w:hAnsi="Arial" w:cs="Arial"/>
          <w:sz w:val="24"/>
          <w:szCs w:val="24"/>
          <w:lang w:eastAsia="en-AU"/>
        </w:rPr>
        <w:t>will progress to a FLH Level 2, when the employee reaches the required level to meet the classification FLH Level 2. The period can be less than 6 months but must not exceed it.</w:t>
      </w:r>
    </w:p>
    <w:p w14:paraId="2B564282" w14:textId="77777777" w:rsidR="00EB0094" w:rsidRDefault="00EB0094" w:rsidP="00EB0094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  <w:lang w:eastAsia="en-AU"/>
        </w:rPr>
      </w:pPr>
      <w:r>
        <w:rPr>
          <w:rFonts w:ascii="Arial" w:hAnsi="Arial" w:cs="Arial"/>
          <w:sz w:val="24"/>
          <w:szCs w:val="24"/>
          <w:lang w:eastAsia="en-AU"/>
        </w:rPr>
        <w:t xml:space="preserve">Provide a copy of the </w:t>
      </w:r>
      <w:r w:rsidRPr="003442D3">
        <w:rPr>
          <w:rFonts w:ascii="Arial" w:hAnsi="Arial" w:cs="Arial"/>
          <w:sz w:val="24"/>
          <w:szCs w:val="24"/>
          <w:lang w:eastAsia="en-AU"/>
        </w:rPr>
        <w:t> </w:t>
      </w:r>
      <w:hyperlink r:id="rId12" w:tooltip="Fair Work Information Statement PDF" w:history="1">
        <w:r w:rsidRPr="003442D3">
          <w:rPr>
            <w:rStyle w:val="Hyperlink"/>
            <w:rFonts w:ascii="Arial" w:hAnsi="Arial" w:cs="Arial"/>
            <w:sz w:val="24"/>
            <w:szCs w:val="24"/>
            <w:lang w:eastAsia="en-AU"/>
          </w:rPr>
          <w:t>Fair Work Information Statement</w:t>
        </w:r>
      </w:hyperlink>
      <w:hyperlink r:id="rId13" w:tooltip="Fair Work Information Statement DOCX" w:history="1">
        <w:r w:rsidRPr="003442D3">
          <w:rPr>
            <w:rStyle w:val="Hyperlink"/>
            <w:rFonts w:ascii="Arial" w:hAnsi="Arial" w:cs="Arial"/>
            <w:sz w:val="24"/>
            <w:szCs w:val="24"/>
            <w:lang w:eastAsia="en-AU"/>
          </w:rPr>
          <w:t> Fair Work Information Statement</w:t>
        </w:r>
      </w:hyperlink>
    </w:p>
    <w:p w14:paraId="27424CD2" w14:textId="77777777" w:rsidR="00EB0094" w:rsidRPr="00DE0CBD" w:rsidRDefault="00EB0094" w:rsidP="00EB0094">
      <w:pPr>
        <w:pStyle w:val="NoSpacing"/>
        <w:numPr>
          <w:ilvl w:val="0"/>
          <w:numId w:val="42"/>
        </w:numPr>
        <w:rPr>
          <w:rFonts w:ascii="Arial" w:hAnsi="Arial" w:cs="Arial"/>
          <w:sz w:val="24"/>
          <w:szCs w:val="24"/>
          <w:lang w:eastAsia="en-AU"/>
        </w:rPr>
      </w:pPr>
      <w:r>
        <w:rPr>
          <w:rFonts w:ascii="Arial" w:hAnsi="Arial" w:cs="Arial"/>
          <w:sz w:val="24"/>
          <w:szCs w:val="24"/>
          <w:lang w:eastAsia="en-AU"/>
        </w:rPr>
        <w:lastRenderedPageBreak/>
        <w:t xml:space="preserve">In addition to that Statement if an employee is casual this Statement also needs to be issued </w:t>
      </w:r>
      <w:hyperlink r:id="rId14" w:anchor="providing-employees-with-the-CEIS" w:history="1">
        <w:r w:rsidRPr="00DE0CBD">
          <w:rPr>
            <w:rStyle w:val="Hyperlink"/>
            <w:rFonts w:ascii="Arial" w:hAnsi="Arial" w:cs="Arial"/>
            <w:sz w:val="24"/>
            <w:szCs w:val="24"/>
            <w:lang w:eastAsia="en-AU"/>
          </w:rPr>
          <w:t>Providing employees with the Casual Employment Information Statement</w:t>
        </w:r>
      </w:hyperlink>
    </w:p>
    <w:p w14:paraId="6A9B8732" w14:textId="77777777" w:rsidR="00EB0094" w:rsidRDefault="00EB0094" w:rsidP="00120274">
      <w:pPr>
        <w:pStyle w:val="NoSpacing"/>
        <w:rPr>
          <w:lang w:eastAsia="en-AU"/>
        </w:rPr>
      </w:pPr>
    </w:p>
    <w:p w14:paraId="191E713A" w14:textId="430D26EF" w:rsidR="00DA4864" w:rsidRPr="00B12BA5" w:rsidRDefault="00DA4864" w:rsidP="00EB0094">
      <w:pPr>
        <w:rPr>
          <w:rFonts w:ascii="Arial" w:hAnsi="Arial" w:cs="Arial"/>
          <w:b/>
          <w:bCs/>
          <w:sz w:val="24"/>
          <w:szCs w:val="24"/>
          <w:lang w:eastAsia="en-AU"/>
        </w:rPr>
      </w:pPr>
      <w:r w:rsidRPr="00B12BA5">
        <w:rPr>
          <w:rFonts w:ascii="Arial" w:hAnsi="Arial" w:cs="Arial"/>
          <w:b/>
          <w:bCs/>
          <w:sz w:val="24"/>
          <w:szCs w:val="24"/>
          <w:lang w:eastAsia="en-AU"/>
        </w:rPr>
        <w:t>FURTHER INFORMATION</w:t>
      </w:r>
    </w:p>
    <w:p w14:paraId="1FF8FAB3" w14:textId="05367D5F" w:rsidR="00DA4864" w:rsidRPr="00B12BA5" w:rsidRDefault="00DA4864" w:rsidP="001F2461">
      <w:pPr>
        <w:rPr>
          <w:rFonts w:ascii="Arial" w:hAnsi="Arial" w:cs="Arial"/>
          <w:sz w:val="24"/>
          <w:szCs w:val="24"/>
        </w:rPr>
      </w:pPr>
      <w:r w:rsidRPr="00B12BA5">
        <w:rPr>
          <w:rFonts w:ascii="Arial" w:eastAsia="Arial" w:hAnsi="Arial" w:cs="Arial"/>
          <w:sz w:val="24"/>
          <w:szCs w:val="24"/>
        </w:rPr>
        <w:t xml:space="preserve">Information about the definition and operation of allowances, penalties and overtime can be found in the </w:t>
      </w:r>
      <w:hyperlink r:id="rId15" w:history="1">
        <w:r w:rsidR="00A90320">
          <w:rPr>
            <w:rStyle w:val="Hyperlink"/>
            <w:rFonts w:ascii="Arial" w:eastAsia="Arial" w:hAnsi="Arial" w:cs="Arial"/>
            <w:sz w:val="24"/>
            <w:szCs w:val="24"/>
          </w:rPr>
          <w:t>A</w:t>
        </w:r>
        <w:r w:rsidRPr="00B12BA5">
          <w:rPr>
            <w:rStyle w:val="Hyperlink"/>
            <w:rFonts w:ascii="Arial" w:eastAsia="Arial" w:hAnsi="Arial" w:cs="Arial"/>
            <w:sz w:val="24"/>
            <w:szCs w:val="24"/>
          </w:rPr>
          <w:t>ward</w:t>
        </w:r>
      </w:hyperlink>
      <w:r w:rsidRPr="00B12BA5">
        <w:rPr>
          <w:rFonts w:ascii="Arial" w:eastAsia="Arial" w:hAnsi="Arial" w:cs="Arial"/>
          <w:sz w:val="24"/>
          <w:szCs w:val="24"/>
        </w:rPr>
        <w:t xml:space="preserve"> and the </w:t>
      </w:r>
      <w:hyperlink r:id="rId16" w:history="1">
        <w:r w:rsidRPr="00B12BA5">
          <w:rPr>
            <w:rStyle w:val="Hyperlink"/>
            <w:rFonts w:ascii="Arial" w:eastAsia="Arial" w:hAnsi="Arial" w:cs="Arial"/>
            <w:sz w:val="24"/>
            <w:szCs w:val="24"/>
          </w:rPr>
          <w:t>Pay and Conditions Tool</w:t>
        </w:r>
      </w:hyperlink>
    </w:p>
    <w:p w14:paraId="2DB656C8" w14:textId="77777777" w:rsidR="00DA4864" w:rsidRPr="00B12BA5" w:rsidRDefault="00DA4864" w:rsidP="001F2461">
      <w:pPr>
        <w:pStyle w:val="NormalWeb"/>
        <w:spacing w:line="270" w:lineRule="atLeast"/>
        <w:rPr>
          <w:rFonts w:ascii="Arial" w:hAnsi="Arial" w:cs="Arial"/>
        </w:rPr>
      </w:pPr>
      <w:r w:rsidRPr="00B12BA5">
        <w:rPr>
          <w:rFonts w:ascii="Arial" w:hAnsi="Arial" w:cs="Arial"/>
          <w:color w:val="000000"/>
        </w:rPr>
        <w:t xml:space="preserve">For more details about the changes please refer to: </w:t>
      </w:r>
      <w:hyperlink r:id="rId17" w:history="1">
        <w:r w:rsidRPr="00B12BA5">
          <w:rPr>
            <w:rStyle w:val="Hyperlink"/>
            <w:rFonts w:ascii="Arial" w:hAnsi="Arial" w:cs="Arial"/>
          </w:rPr>
          <w:t>Changes to entry-level classifications in modern awards | Fair Work Commission</w:t>
        </w:r>
      </w:hyperlink>
    </w:p>
    <w:p w14:paraId="5DF1A18A" w14:textId="26C0971E" w:rsidR="00605CA1" w:rsidRPr="00B12BA5" w:rsidRDefault="00605CA1" w:rsidP="00605CA1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  <w:r w:rsidRPr="00B12BA5">
        <w:rPr>
          <w:rFonts w:ascii="Arial" w:hAnsi="Arial" w:cs="Arial"/>
          <w:b/>
          <w:bCs/>
          <w:color w:val="000000"/>
          <w:sz w:val="24"/>
          <w:szCs w:val="24"/>
        </w:rPr>
        <w:t>MEMBERS ADVISORY SERVICE</w:t>
      </w:r>
    </w:p>
    <w:p w14:paraId="19CF2232" w14:textId="77777777" w:rsidR="00605CA1" w:rsidRPr="00B12BA5" w:rsidRDefault="00605CA1" w:rsidP="00605CA1">
      <w:pPr>
        <w:pStyle w:val="NoSpacing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A5FA3B1" w14:textId="474B43BC" w:rsidR="00605CA1" w:rsidRPr="00B12BA5" w:rsidRDefault="00E5706C" w:rsidP="00E33B97">
      <w:pPr>
        <w:pStyle w:val="NoSpacing"/>
        <w:rPr>
          <w:rFonts w:ascii="Arial" w:hAnsi="Arial" w:cs="Arial"/>
          <w:sz w:val="24"/>
          <w:szCs w:val="24"/>
        </w:rPr>
      </w:pPr>
      <w:r w:rsidRPr="00B12BA5">
        <w:rPr>
          <w:rFonts w:ascii="Arial" w:hAnsi="Arial" w:cs="Arial"/>
          <w:color w:val="000000"/>
          <w:sz w:val="24"/>
          <w:szCs w:val="24"/>
        </w:rPr>
        <w:t>SADA</w:t>
      </w:r>
      <w:r w:rsidR="00E33B97" w:rsidRPr="00B12BA5">
        <w:rPr>
          <w:rFonts w:ascii="Arial" w:hAnsi="Arial" w:cs="Arial"/>
          <w:color w:val="000000"/>
          <w:sz w:val="24"/>
          <w:szCs w:val="24"/>
        </w:rPr>
        <w:t xml:space="preserve"> </w:t>
      </w:r>
      <w:r w:rsidR="00605CA1" w:rsidRPr="00B12BA5">
        <w:rPr>
          <w:rFonts w:ascii="Arial" w:hAnsi="Arial" w:cs="Arial"/>
          <w:color w:val="000000"/>
          <w:sz w:val="24"/>
          <w:szCs w:val="24"/>
        </w:rPr>
        <w:t>members are entitled to</w:t>
      </w:r>
      <w:r w:rsidR="00605CA1" w:rsidRPr="00B12BA5">
        <w:rPr>
          <w:rFonts w:ascii="Arial" w:hAnsi="Arial" w:cs="Arial"/>
          <w:sz w:val="24"/>
          <w:szCs w:val="24"/>
        </w:rPr>
        <w:t xml:space="preserve"> contact MERS for a free half hour consultation, per member per year</w:t>
      </w:r>
      <w:r w:rsidRPr="00B12BA5">
        <w:rPr>
          <w:rFonts w:ascii="Arial" w:hAnsi="Arial" w:cs="Arial"/>
          <w:sz w:val="24"/>
          <w:szCs w:val="24"/>
        </w:rPr>
        <w:t xml:space="preserve">. </w:t>
      </w:r>
      <w:r w:rsidR="00605CA1" w:rsidRPr="00B12BA5">
        <w:rPr>
          <w:rFonts w:ascii="Arial" w:hAnsi="Arial" w:cs="Arial"/>
          <w:sz w:val="24"/>
          <w:szCs w:val="24"/>
        </w:rPr>
        <w:t xml:space="preserve">Our telephone number is 08 83312422) and email </w:t>
      </w:r>
      <w:hyperlink r:id="rId18" w:history="1">
        <w:r w:rsidR="00605CA1" w:rsidRPr="00B12BA5">
          <w:rPr>
            <w:rStyle w:val="Hyperlink"/>
            <w:rFonts w:ascii="Arial" w:hAnsi="Arial" w:cs="Arial"/>
            <w:sz w:val="24"/>
            <w:szCs w:val="24"/>
          </w:rPr>
          <w:t>info@mers.com.au</w:t>
        </w:r>
      </w:hyperlink>
      <w:r w:rsidR="00605CA1" w:rsidRPr="00B12BA5">
        <w:rPr>
          <w:rFonts w:ascii="Arial" w:hAnsi="Arial" w:cs="Arial"/>
          <w:sz w:val="24"/>
          <w:szCs w:val="24"/>
        </w:rPr>
        <w:t xml:space="preserve"> </w:t>
      </w:r>
    </w:p>
    <w:p w14:paraId="02179ABE" w14:textId="77777777" w:rsidR="00605CA1" w:rsidRPr="00B12BA5" w:rsidRDefault="00605CA1" w:rsidP="00605CA1">
      <w:pPr>
        <w:rPr>
          <w:rFonts w:ascii="Arial" w:hAnsi="Arial" w:cs="Arial"/>
          <w:b/>
          <w:bCs/>
          <w:sz w:val="24"/>
          <w:szCs w:val="24"/>
        </w:rPr>
      </w:pPr>
    </w:p>
    <w:p w14:paraId="5E980B8A" w14:textId="77777777" w:rsidR="00605CA1" w:rsidRDefault="00605CA1" w:rsidP="00605CA1">
      <w:pPr>
        <w:rPr>
          <w:rFonts w:ascii="Arial" w:hAnsi="Arial" w:cs="Arial"/>
          <w:b/>
          <w:bCs/>
          <w:sz w:val="24"/>
          <w:szCs w:val="24"/>
        </w:rPr>
      </w:pPr>
    </w:p>
    <w:p w14:paraId="274EC97B" w14:textId="77777777" w:rsidR="00C61947" w:rsidRPr="00B12BA5" w:rsidRDefault="00C61947" w:rsidP="00605CA1">
      <w:pPr>
        <w:rPr>
          <w:rFonts w:ascii="Arial" w:hAnsi="Arial" w:cs="Arial"/>
          <w:b/>
          <w:bCs/>
          <w:sz w:val="24"/>
          <w:szCs w:val="24"/>
        </w:rPr>
      </w:pPr>
    </w:p>
    <w:p w14:paraId="09FFA6E6" w14:textId="77777777" w:rsidR="00605CA1" w:rsidRPr="00B12BA5" w:rsidRDefault="00605CA1" w:rsidP="00605C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B12BA5">
        <w:rPr>
          <w:rFonts w:ascii="Arial" w:hAnsi="Arial" w:cs="Arial"/>
          <w:b/>
          <w:bCs/>
          <w:sz w:val="24"/>
          <w:szCs w:val="24"/>
        </w:rPr>
        <w:t>Chas Cini</w:t>
      </w:r>
    </w:p>
    <w:p w14:paraId="2FB2700A" w14:textId="019B8E4F" w:rsidR="003E6AAC" w:rsidRDefault="00605CA1" w:rsidP="003E6AAC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B12BA5">
        <w:rPr>
          <w:rFonts w:ascii="Arial" w:hAnsi="Arial" w:cs="Arial"/>
          <w:b/>
          <w:bCs/>
          <w:color w:val="000000"/>
          <w:sz w:val="24"/>
          <w:szCs w:val="24"/>
        </w:rPr>
        <w:t>Principal</w:t>
      </w:r>
    </w:p>
    <w:sectPr w:rsidR="003E6AAC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F230E" w14:textId="77777777" w:rsidR="000C17C4" w:rsidRDefault="000C17C4" w:rsidP="00044845">
      <w:pPr>
        <w:spacing w:after="0" w:line="240" w:lineRule="auto"/>
      </w:pPr>
      <w:r>
        <w:separator/>
      </w:r>
    </w:p>
  </w:endnote>
  <w:endnote w:type="continuationSeparator" w:id="0">
    <w:p w14:paraId="495BE241" w14:textId="77777777" w:rsidR="000C17C4" w:rsidRDefault="000C17C4" w:rsidP="0004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4376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C7A10" w14:textId="037E5D53" w:rsidR="00284A5D" w:rsidRDefault="00284A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740A0" w14:textId="77777777" w:rsidR="00284A5D" w:rsidRDefault="00284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871E" w14:textId="77777777" w:rsidR="000C17C4" w:rsidRDefault="000C17C4" w:rsidP="00044845">
      <w:pPr>
        <w:spacing w:after="0" w:line="240" w:lineRule="auto"/>
      </w:pPr>
      <w:r>
        <w:separator/>
      </w:r>
    </w:p>
  </w:footnote>
  <w:footnote w:type="continuationSeparator" w:id="0">
    <w:p w14:paraId="3136852A" w14:textId="77777777" w:rsidR="000C17C4" w:rsidRDefault="000C17C4" w:rsidP="00044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8E97" w14:textId="32CCF07C" w:rsidR="00044845" w:rsidRDefault="00284A5D">
    <w:pPr>
      <w:pStyle w:val="Header"/>
    </w:pPr>
    <w:r>
      <w:rPr>
        <w:noProof/>
      </w:rPr>
      <w:drawing>
        <wp:inline distT="0" distB="0" distL="0" distR="0" wp14:anchorId="51BD8495" wp14:editId="5111F8CE">
          <wp:extent cx="6143625" cy="981710"/>
          <wp:effectExtent l="0" t="0" r="0" b="8890"/>
          <wp:docPr id="17068587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081"/>
    <w:multiLevelType w:val="multilevel"/>
    <w:tmpl w:val="F7B2E9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4665E9A"/>
    <w:multiLevelType w:val="multilevel"/>
    <w:tmpl w:val="FD9E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9366C"/>
    <w:multiLevelType w:val="multilevel"/>
    <w:tmpl w:val="8E9C75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264F7"/>
    <w:multiLevelType w:val="multilevel"/>
    <w:tmpl w:val="F7B2E9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09327AF7"/>
    <w:multiLevelType w:val="hybridMultilevel"/>
    <w:tmpl w:val="65282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612"/>
    <w:multiLevelType w:val="hybridMultilevel"/>
    <w:tmpl w:val="59989A6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92B3E"/>
    <w:multiLevelType w:val="multilevel"/>
    <w:tmpl w:val="8E9C75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40172A"/>
    <w:multiLevelType w:val="multilevel"/>
    <w:tmpl w:val="F7B2E9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4010F1A"/>
    <w:multiLevelType w:val="multilevel"/>
    <w:tmpl w:val="059E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323875"/>
    <w:multiLevelType w:val="multilevel"/>
    <w:tmpl w:val="44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907AF2"/>
    <w:multiLevelType w:val="hybridMultilevel"/>
    <w:tmpl w:val="8CC27202"/>
    <w:lvl w:ilvl="0" w:tplc="319236AA">
      <w:start w:val="1"/>
      <w:numFmt w:val="lowerLetter"/>
      <w:lvlText w:val="(%1)"/>
      <w:lvlJc w:val="left"/>
      <w:pPr>
        <w:ind w:left="927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DE4120"/>
    <w:multiLevelType w:val="hybridMultilevel"/>
    <w:tmpl w:val="B04285AA"/>
    <w:lvl w:ilvl="0" w:tplc="F160A65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A3310"/>
    <w:multiLevelType w:val="multilevel"/>
    <w:tmpl w:val="6AC8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B430B1"/>
    <w:multiLevelType w:val="multilevel"/>
    <w:tmpl w:val="2440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2F0141"/>
    <w:multiLevelType w:val="hybridMultilevel"/>
    <w:tmpl w:val="71567C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F7798"/>
    <w:multiLevelType w:val="hybridMultilevel"/>
    <w:tmpl w:val="9FD092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F0BC4"/>
    <w:multiLevelType w:val="hybridMultilevel"/>
    <w:tmpl w:val="88465B44"/>
    <w:lvl w:ilvl="0" w:tplc="984C1CE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C5094"/>
    <w:multiLevelType w:val="hybridMultilevel"/>
    <w:tmpl w:val="E698EE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B3EB0"/>
    <w:multiLevelType w:val="hybridMultilevel"/>
    <w:tmpl w:val="D2768F64"/>
    <w:lvl w:ilvl="0" w:tplc="3B1AD0AC">
      <w:start w:val="10"/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9" w15:restartNumberingAfterBreak="0">
    <w:nsid w:val="2CB43C1A"/>
    <w:multiLevelType w:val="multilevel"/>
    <w:tmpl w:val="5116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D4488C"/>
    <w:multiLevelType w:val="multilevel"/>
    <w:tmpl w:val="0DCC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1D02E7"/>
    <w:multiLevelType w:val="multilevel"/>
    <w:tmpl w:val="0DCC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653E69"/>
    <w:multiLevelType w:val="multilevel"/>
    <w:tmpl w:val="09EC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E84E64"/>
    <w:multiLevelType w:val="multilevel"/>
    <w:tmpl w:val="5116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FD7B0C"/>
    <w:multiLevelType w:val="hybridMultilevel"/>
    <w:tmpl w:val="590C77AA"/>
    <w:lvl w:ilvl="0" w:tplc="DB4C795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2869A6"/>
    <w:multiLevelType w:val="multilevel"/>
    <w:tmpl w:val="AC94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D276ED"/>
    <w:multiLevelType w:val="hybridMultilevel"/>
    <w:tmpl w:val="7BCCC2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753D0"/>
    <w:multiLevelType w:val="hybridMultilevel"/>
    <w:tmpl w:val="1AA0BA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601F2"/>
    <w:multiLevelType w:val="multilevel"/>
    <w:tmpl w:val="51161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0E7560"/>
    <w:multiLevelType w:val="hybridMultilevel"/>
    <w:tmpl w:val="3BF223BE"/>
    <w:lvl w:ilvl="0" w:tplc="ED7E910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40753"/>
    <w:multiLevelType w:val="multilevel"/>
    <w:tmpl w:val="F7B2E9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54B31F0A"/>
    <w:multiLevelType w:val="hybridMultilevel"/>
    <w:tmpl w:val="F16C7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932DA7"/>
    <w:multiLevelType w:val="multilevel"/>
    <w:tmpl w:val="154E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2414D1"/>
    <w:multiLevelType w:val="hybridMultilevel"/>
    <w:tmpl w:val="7DD4A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C3B81"/>
    <w:multiLevelType w:val="multilevel"/>
    <w:tmpl w:val="F7B2E9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5F417B4B"/>
    <w:multiLevelType w:val="multilevel"/>
    <w:tmpl w:val="723E3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917AB8"/>
    <w:multiLevelType w:val="hybridMultilevel"/>
    <w:tmpl w:val="6BA288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A17CE"/>
    <w:multiLevelType w:val="hybridMultilevel"/>
    <w:tmpl w:val="9C7256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50327"/>
    <w:multiLevelType w:val="multilevel"/>
    <w:tmpl w:val="3DF8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2B328E"/>
    <w:multiLevelType w:val="hybridMultilevel"/>
    <w:tmpl w:val="7BEC7BA0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7D10BF8"/>
    <w:multiLevelType w:val="hybridMultilevel"/>
    <w:tmpl w:val="D4D0D0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4789B"/>
    <w:multiLevelType w:val="multilevel"/>
    <w:tmpl w:val="F7B2E9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2" w15:restartNumberingAfterBreak="0">
    <w:nsid w:val="6C9A18E3"/>
    <w:multiLevelType w:val="hybridMultilevel"/>
    <w:tmpl w:val="D1D428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6E59F2"/>
    <w:multiLevelType w:val="multilevel"/>
    <w:tmpl w:val="4F0E3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0EC5ACD"/>
    <w:multiLevelType w:val="multilevel"/>
    <w:tmpl w:val="0DCC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1C85669"/>
    <w:multiLevelType w:val="hybridMultilevel"/>
    <w:tmpl w:val="D4680FE0"/>
    <w:lvl w:ilvl="0" w:tplc="6F126F94">
      <w:start w:val="12"/>
      <w:numFmt w:val="bullet"/>
      <w:lvlText w:val=""/>
      <w:lvlJc w:val="left"/>
      <w:pPr>
        <w:ind w:left="432" w:hanging="360"/>
      </w:pPr>
      <w:rPr>
        <w:rFonts w:ascii="Symbol" w:eastAsiaTheme="minorHAnsi" w:hAnsi="Symbol" w:cs="Arial" w:hint="default"/>
        <w:i/>
        <w:iCs/>
      </w:rPr>
    </w:lvl>
    <w:lvl w:ilvl="1" w:tplc="0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6" w15:restartNumberingAfterBreak="0">
    <w:nsid w:val="754A6B8D"/>
    <w:multiLevelType w:val="hybridMultilevel"/>
    <w:tmpl w:val="C2223D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46A39"/>
    <w:multiLevelType w:val="multilevel"/>
    <w:tmpl w:val="0DCC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D50B07"/>
    <w:multiLevelType w:val="hybridMultilevel"/>
    <w:tmpl w:val="85C680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95A12"/>
    <w:multiLevelType w:val="multilevel"/>
    <w:tmpl w:val="8E9C75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4924009">
    <w:abstractNumId w:val="46"/>
  </w:num>
  <w:num w:numId="2" w16cid:durableId="1866670047">
    <w:abstractNumId w:val="5"/>
  </w:num>
  <w:num w:numId="3" w16cid:durableId="1433477536">
    <w:abstractNumId w:val="42"/>
  </w:num>
  <w:num w:numId="4" w16cid:durableId="936014479">
    <w:abstractNumId w:val="48"/>
  </w:num>
  <w:num w:numId="5" w16cid:durableId="562832932">
    <w:abstractNumId w:val="21"/>
  </w:num>
  <w:num w:numId="6" w16cid:durableId="1817649419">
    <w:abstractNumId w:val="20"/>
  </w:num>
  <w:num w:numId="7" w16cid:durableId="1680085066">
    <w:abstractNumId w:val="44"/>
  </w:num>
  <w:num w:numId="8" w16cid:durableId="514999874">
    <w:abstractNumId w:val="47"/>
  </w:num>
  <w:num w:numId="9" w16cid:durableId="1843624357">
    <w:abstractNumId w:val="4"/>
  </w:num>
  <w:num w:numId="10" w16cid:durableId="1140345489">
    <w:abstractNumId w:val="43"/>
  </w:num>
  <w:num w:numId="11" w16cid:durableId="987974562">
    <w:abstractNumId w:val="33"/>
  </w:num>
  <w:num w:numId="12" w16cid:durableId="1653292346">
    <w:abstractNumId w:val="15"/>
  </w:num>
  <w:num w:numId="13" w16cid:durableId="330332260">
    <w:abstractNumId w:val="13"/>
  </w:num>
  <w:num w:numId="14" w16cid:durableId="1423333990">
    <w:abstractNumId w:val="16"/>
  </w:num>
  <w:num w:numId="15" w16cid:durableId="726803127">
    <w:abstractNumId w:val="24"/>
  </w:num>
  <w:num w:numId="16" w16cid:durableId="693924083">
    <w:abstractNumId w:val="11"/>
  </w:num>
  <w:num w:numId="17" w16cid:durableId="1931236210">
    <w:abstractNumId w:val="45"/>
  </w:num>
  <w:num w:numId="18" w16cid:durableId="1463040901">
    <w:abstractNumId w:val="18"/>
  </w:num>
  <w:num w:numId="19" w16cid:durableId="717977709">
    <w:abstractNumId w:val="26"/>
  </w:num>
  <w:num w:numId="20" w16cid:durableId="437484910">
    <w:abstractNumId w:val="19"/>
  </w:num>
  <w:num w:numId="21" w16cid:durableId="2088767669">
    <w:abstractNumId w:val="23"/>
  </w:num>
  <w:num w:numId="22" w16cid:durableId="369762807">
    <w:abstractNumId w:val="28"/>
  </w:num>
  <w:num w:numId="23" w16cid:durableId="511575972">
    <w:abstractNumId w:val="27"/>
  </w:num>
  <w:num w:numId="24" w16cid:durableId="171385225">
    <w:abstractNumId w:val="17"/>
  </w:num>
  <w:num w:numId="25" w16cid:durableId="1975138002">
    <w:abstractNumId w:val="37"/>
  </w:num>
  <w:num w:numId="26" w16cid:durableId="851722216">
    <w:abstractNumId w:val="40"/>
  </w:num>
  <w:num w:numId="27" w16cid:durableId="1302030505">
    <w:abstractNumId w:val="36"/>
  </w:num>
  <w:num w:numId="28" w16cid:durableId="113406405">
    <w:abstractNumId w:val="9"/>
  </w:num>
  <w:num w:numId="29" w16cid:durableId="2130278550">
    <w:abstractNumId w:val="34"/>
  </w:num>
  <w:num w:numId="30" w16cid:durableId="979580062">
    <w:abstractNumId w:val="30"/>
  </w:num>
  <w:num w:numId="31" w16cid:durableId="2019654105">
    <w:abstractNumId w:val="0"/>
  </w:num>
  <w:num w:numId="32" w16cid:durableId="1457530057">
    <w:abstractNumId w:val="7"/>
  </w:num>
  <w:num w:numId="33" w16cid:durableId="762991500">
    <w:abstractNumId w:val="41"/>
  </w:num>
  <w:num w:numId="34" w16cid:durableId="580674879">
    <w:abstractNumId w:val="3"/>
  </w:num>
  <w:num w:numId="35" w16cid:durableId="762380317">
    <w:abstractNumId w:val="29"/>
  </w:num>
  <w:num w:numId="36" w16cid:durableId="977302966">
    <w:abstractNumId w:val="32"/>
  </w:num>
  <w:num w:numId="37" w16cid:durableId="1938752098">
    <w:abstractNumId w:val="14"/>
  </w:num>
  <w:num w:numId="38" w16cid:durableId="180823845">
    <w:abstractNumId w:val="1"/>
  </w:num>
  <w:num w:numId="39" w16cid:durableId="148794671">
    <w:abstractNumId w:val="39"/>
  </w:num>
  <w:num w:numId="40" w16cid:durableId="1655252767">
    <w:abstractNumId w:val="10"/>
  </w:num>
  <w:num w:numId="41" w16cid:durableId="648751331">
    <w:abstractNumId w:val="49"/>
  </w:num>
  <w:num w:numId="42" w16cid:durableId="1233353095">
    <w:abstractNumId w:val="6"/>
  </w:num>
  <w:num w:numId="43" w16cid:durableId="2102097057">
    <w:abstractNumId w:val="22"/>
  </w:num>
  <w:num w:numId="44" w16cid:durableId="505679805">
    <w:abstractNumId w:val="2"/>
  </w:num>
  <w:num w:numId="45" w16cid:durableId="1739286616">
    <w:abstractNumId w:val="31"/>
  </w:num>
  <w:num w:numId="46" w16cid:durableId="991719136">
    <w:abstractNumId w:val="25"/>
  </w:num>
  <w:num w:numId="47" w16cid:durableId="221870734">
    <w:abstractNumId w:val="38"/>
  </w:num>
  <w:num w:numId="48" w16cid:durableId="689381055">
    <w:abstractNumId w:val="12"/>
  </w:num>
  <w:num w:numId="49" w16cid:durableId="976765158">
    <w:abstractNumId w:val="35"/>
  </w:num>
  <w:num w:numId="50" w16cid:durableId="1769278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3C"/>
    <w:rsid w:val="00004BD4"/>
    <w:rsid w:val="00005FEF"/>
    <w:rsid w:val="00006D54"/>
    <w:rsid w:val="0001244E"/>
    <w:rsid w:val="00013277"/>
    <w:rsid w:val="00014ABF"/>
    <w:rsid w:val="000220C0"/>
    <w:rsid w:val="0003540B"/>
    <w:rsid w:val="00037EB3"/>
    <w:rsid w:val="00042764"/>
    <w:rsid w:val="00042964"/>
    <w:rsid w:val="00044845"/>
    <w:rsid w:val="00047941"/>
    <w:rsid w:val="000523FC"/>
    <w:rsid w:val="00056114"/>
    <w:rsid w:val="000638F8"/>
    <w:rsid w:val="000643F6"/>
    <w:rsid w:val="0007391A"/>
    <w:rsid w:val="00077AFE"/>
    <w:rsid w:val="000878F2"/>
    <w:rsid w:val="000909EA"/>
    <w:rsid w:val="000B0133"/>
    <w:rsid w:val="000B137E"/>
    <w:rsid w:val="000B49B4"/>
    <w:rsid w:val="000B562B"/>
    <w:rsid w:val="000C17C4"/>
    <w:rsid w:val="000C54C4"/>
    <w:rsid w:val="000D7808"/>
    <w:rsid w:val="000E544B"/>
    <w:rsid w:val="000E5AB6"/>
    <w:rsid w:val="000F093F"/>
    <w:rsid w:val="000F0F64"/>
    <w:rsid w:val="000F214E"/>
    <w:rsid w:val="000F3F62"/>
    <w:rsid w:val="000F4B4B"/>
    <w:rsid w:val="001036AE"/>
    <w:rsid w:val="00106948"/>
    <w:rsid w:val="001155AA"/>
    <w:rsid w:val="00120274"/>
    <w:rsid w:val="00143802"/>
    <w:rsid w:val="00150B0D"/>
    <w:rsid w:val="00152324"/>
    <w:rsid w:val="00156C24"/>
    <w:rsid w:val="00161C73"/>
    <w:rsid w:val="00164708"/>
    <w:rsid w:val="00166AB3"/>
    <w:rsid w:val="00170917"/>
    <w:rsid w:val="00172A1F"/>
    <w:rsid w:val="00172F71"/>
    <w:rsid w:val="00182FBC"/>
    <w:rsid w:val="0018385D"/>
    <w:rsid w:val="001846AF"/>
    <w:rsid w:val="001A0902"/>
    <w:rsid w:val="001A312A"/>
    <w:rsid w:val="001B0F76"/>
    <w:rsid w:val="001B63B9"/>
    <w:rsid w:val="001C432D"/>
    <w:rsid w:val="001C4ECC"/>
    <w:rsid w:val="001C6C07"/>
    <w:rsid w:val="001D37D5"/>
    <w:rsid w:val="001E174E"/>
    <w:rsid w:val="001E178A"/>
    <w:rsid w:val="001E379E"/>
    <w:rsid w:val="001E3853"/>
    <w:rsid w:val="001E5E3F"/>
    <w:rsid w:val="001F2461"/>
    <w:rsid w:val="001F3A67"/>
    <w:rsid w:val="001F3C26"/>
    <w:rsid w:val="001F57BA"/>
    <w:rsid w:val="002052EF"/>
    <w:rsid w:val="002137BA"/>
    <w:rsid w:val="002220D9"/>
    <w:rsid w:val="0023278C"/>
    <w:rsid w:val="002337FF"/>
    <w:rsid w:val="002407CF"/>
    <w:rsid w:val="00250EDE"/>
    <w:rsid w:val="00252B8B"/>
    <w:rsid w:val="0025483A"/>
    <w:rsid w:val="00260EC9"/>
    <w:rsid w:val="00261F90"/>
    <w:rsid w:val="002622EF"/>
    <w:rsid w:val="00265BBF"/>
    <w:rsid w:val="00266897"/>
    <w:rsid w:val="00266A75"/>
    <w:rsid w:val="00275BC1"/>
    <w:rsid w:val="00277F82"/>
    <w:rsid w:val="00284A5D"/>
    <w:rsid w:val="002A16BE"/>
    <w:rsid w:val="002A3945"/>
    <w:rsid w:val="002B3AF3"/>
    <w:rsid w:val="002B46A6"/>
    <w:rsid w:val="002B666A"/>
    <w:rsid w:val="002C0A92"/>
    <w:rsid w:val="002C16F2"/>
    <w:rsid w:val="002C31F7"/>
    <w:rsid w:val="002C590C"/>
    <w:rsid w:val="002C608D"/>
    <w:rsid w:val="002C7E37"/>
    <w:rsid w:val="002D14D5"/>
    <w:rsid w:val="002D4759"/>
    <w:rsid w:val="002D6008"/>
    <w:rsid w:val="002E71DC"/>
    <w:rsid w:val="002F56FB"/>
    <w:rsid w:val="002F6A12"/>
    <w:rsid w:val="0030066F"/>
    <w:rsid w:val="003059C4"/>
    <w:rsid w:val="00305EE5"/>
    <w:rsid w:val="00311670"/>
    <w:rsid w:val="003162D0"/>
    <w:rsid w:val="0031713B"/>
    <w:rsid w:val="0032317D"/>
    <w:rsid w:val="00326035"/>
    <w:rsid w:val="00332AED"/>
    <w:rsid w:val="00334C1F"/>
    <w:rsid w:val="003411E7"/>
    <w:rsid w:val="003418BF"/>
    <w:rsid w:val="00346089"/>
    <w:rsid w:val="00352800"/>
    <w:rsid w:val="00352C96"/>
    <w:rsid w:val="00362257"/>
    <w:rsid w:val="00375CF2"/>
    <w:rsid w:val="003802E4"/>
    <w:rsid w:val="00395C55"/>
    <w:rsid w:val="0039658E"/>
    <w:rsid w:val="003A1425"/>
    <w:rsid w:val="003A2B84"/>
    <w:rsid w:val="003A4544"/>
    <w:rsid w:val="003A62FE"/>
    <w:rsid w:val="003B144D"/>
    <w:rsid w:val="003B2181"/>
    <w:rsid w:val="003B234C"/>
    <w:rsid w:val="003B296F"/>
    <w:rsid w:val="003B5C14"/>
    <w:rsid w:val="003C3381"/>
    <w:rsid w:val="003E1D20"/>
    <w:rsid w:val="003E4C3C"/>
    <w:rsid w:val="003E6AAC"/>
    <w:rsid w:val="003F4B34"/>
    <w:rsid w:val="003F4E67"/>
    <w:rsid w:val="003F656C"/>
    <w:rsid w:val="003F7105"/>
    <w:rsid w:val="004064E4"/>
    <w:rsid w:val="0041287B"/>
    <w:rsid w:val="004172BF"/>
    <w:rsid w:val="00420B61"/>
    <w:rsid w:val="004232B5"/>
    <w:rsid w:val="00425B68"/>
    <w:rsid w:val="004307FA"/>
    <w:rsid w:val="00443025"/>
    <w:rsid w:val="00443F62"/>
    <w:rsid w:val="00446513"/>
    <w:rsid w:val="00446B8E"/>
    <w:rsid w:val="0044705B"/>
    <w:rsid w:val="004550FA"/>
    <w:rsid w:val="00456A85"/>
    <w:rsid w:val="00465FB2"/>
    <w:rsid w:val="004839A9"/>
    <w:rsid w:val="0048580C"/>
    <w:rsid w:val="004973BF"/>
    <w:rsid w:val="004A0315"/>
    <w:rsid w:val="004A2716"/>
    <w:rsid w:val="004B2ADE"/>
    <w:rsid w:val="004B30D3"/>
    <w:rsid w:val="004B66D3"/>
    <w:rsid w:val="004B7520"/>
    <w:rsid w:val="004C2D54"/>
    <w:rsid w:val="004C49A7"/>
    <w:rsid w:val="004C7F78"/>
    <w:rsid w:val="004D1180"/>
    <w:rsid w:val="004E07A9"/>
    <w:rsid w:val="004E292D"/>
    <w:rsid w:val="004E6BA7"/>
    <w:rsid w:val="004F30E3"/>
    <w:rsid w:val="004F3775"/>
    <w:rsid w:val="004F480B"/>
    <w:rsid w:val="005002B6"/>
    <w:rsid w:val="00501918"/>
    <w:rsid w:val="00501978"/>
    <w:rsid w:val="00502194"/>
    <w:rsid w:val="00511F1A"/>
    <w:rsid w:val="005141C8"/>
    <w:rsid w:val="00515049"/>
    <w:rsid w:val="0052454F"/>
    <w:rsid w:val="00525A9A"/>
    <w:rsid w:val="00536B40"/>
    <w:rsid w:val="00537030"/>
    <w:rsid w:val="005377A1"/>
    <w:rsid w:val="00546614"/>
    <w:rsid w:val="00547450"/>
    <w:rsid w:val="00547AF8"/>
    <w:rsid w:val="00570737"/>
    <w:rsid w:val="005739F4"/>
    <w:rsid w:val="005749B8"/>
    <w:rsid w:val="00575358"/>
    <w:rsid w:val="00576775"/>
    <w:rsid w:val="00583426"/>
    <w:rsid w:val="00591A5F"/>
    <w:rsid w:val="00593464"/>
    <w:rsid w:val="005A314C"/>
    <w:rsid w:val="005A59D2"/>
    <w:rsid w:val="005B1B26"/>
    <w:rsid w:val="005B2451"/>
    <w:rsid w:val="005B544E"/>
    <w:rsid w:val="005C2DEC"/>
    <w:rsid w:val="005C5065"/>
    <w:rsid w:val="005C6C3C"/>
    <w:rsid w:val="005C7D54"/>
    <w:rsid w:val="005D084C"/>
    <w:rsid w:val="005D3485"/>
    <w:rsid w:val="005D349D"/>
    <w:rsid w:val="005D501A"/>
    <w:rsid w:val="005E2948"/>
    <w:rsid w:val="005E4B7B"/>
    <w:rsid w:val="005F0171"/>
    <w:rsid w:val="00602542"/>
    <w:rsid w:val="00605CA1"/>
    <w:rsid w:val="00606EA3"/>
    <w:rsid w:val="006109B4"/>
    <w:rsid w:val="00611F63"/>
    <w:rsid w:val="00613D21"/>
    <w:rsid w:val="00614D55"/>
    <w:rsid w:val="00615B50"/>
    <w:rsid w:val="00617CCA"/>
    <w:rsid w:val="00620DFD"/>
    <w:rsid w:val="00623161"/>
    <w:rsid w:val="00634B68"/>
    <w:rsid w:val="006436EA"/>
    <w:rsid w:val="006465C4"/>
    <w:rsid w:val="00656CA9"/>
    <w:rsid w:val="006600A9"/>
    <w:rsid w:val="0066623D"/>
    <w:rsid w:val="00671FA0"/>
    <w:rsid w:val="00672955"/>
    <w:rsid w:val="0067370D"/>
    <w:rsid w:val="00674AE5"/>
    <w:rsid w:val="0067628D"/>
    <w:rsid w:val="00691DA9"/>
    <w:rsid w:val="00692687"/>
    <w:rsid w:val="00695A02"/>
    <w:rsid w:val="006A4765"/>
    <w:rsid w:val="006B4580"/>
    <w:rsid w:val="006B6FB8"/>
    <w:rsid w:val="006B70ED"/>
    <w:rsid w:val="006C06D2"/>
    <w:rsid w:val="006C2955"/>
    <w:rsid w:val="006C6042"/>
    <w:rsid w:val="006C66E3"/>
    <w:rsid w:val="006C74D4"/>
    <w:rsid w:val="006D159E"/>
    <w:rsid w:val="006D45F0"/>
    <w:rsid w:val="006D67D5"/>
    <w:rsid w:val="006E09CB"/>
    <w:rsid w:val="006E4C82"/>
    <w:rsid w:val="006E6DAC"/>
    <w:rsid w:val="006F02E1"/>
    <w:rsid w:val="006F2F90"/>
    <w:rsid w:val="006F4B07"/>
    <w:rsid w:val="006F7953"/>
    <w:rsid w:val="00700C9E"/>
    <w:rsid w:val="00707E3B"/>
    <w:rsid w:val="0071073F"/>
    <w:rsid w:val="00713D50"/>
    <w:rsid w:val="0072016B"/>
    <w:rsid w:val="00721251"/>
    <w:rsid w:val="00723EE8"/>
    <w:rsid w:val="0072558F"/>
    <w:rsid w:val="007274F9"/>
    <w:rsid w:val="00730B4D"/>
    <w:rsid w:val="0073305A"/>
    <w:rsid w:val="00735C57"/>
    <w:rsid w:val="00736385"/>
    <w:rsid w:val="0075612E"/>
    <w:rsid w:val="00761124"/>
    <w:rsid w:val="00775BEA"/>
    <w:rsid w:val="0078359C"/>
    <w:rsid w:val="007972F0"/>
    <w:rsid w:val="007B0FE9"/>
    <w:rsid w:val="007B3208"/>
    <w:rsid w:val="007B330F"/>
    <w:rsid w:val="007B7845"/>
    <w:rsid w:val="007C35BE"/>
    <w:rsid w:val="007C7EA5"/>
    <w:rsid w:val="007D4805"/>
    <w:rsid w:val="007E55B3"/>
    <w:rsid w:val="007E7F95"/>
    <w:rsid w:val="007F4177"/>
    <w:rsid w:val="00802281"/>
    <w:rsid w:val="008042E5"/>
    <w:rsid w:val="008271A0"/>
    <w:rsid w:val="00831B18"/>
    <w:rsid w:val="00832508"/>
    <w:rsid w:val="008504FC"/>
    <w:rsid w:val="008514C4"/>
    <w:rsid w:val="0085361A"/>
    <w:rsid w:val="00857690"/>
    <w:rsid w:val="0086443B"/>
    <w:rsid w:val="0086526C"/>
    <w:rsid w:val="00865526"/>
    <w:rsid w:val="00872F23"/>
    <w:rsid w:val="0087683C"/>
    <w:rsid w:val="00877F48"/>
    <w:rsid w:val="00885B74"/>
    <w:rsid w:val="00887504"/>
    <w:rsid w:val="0089096F"/>
    <w:rsid w:val="0089208C"/>
    <w:rsid w:val="00895AEA"/>
    <w:rsid w:val="00897142"/>
    <w:rsid w:val="008A59B5"/>
    <w:rsid w:val="008A7D2F"/>
    <w:rsid w:val="008B0888"/>
    <w:rsid w:val="008B1602"/>
    <w:rsid w:val="008B4690"/>
    <w:rsid w:val="008B772B"/>
    <w:rsid w:val="008C1FC0"/>
    <w:rsid w:val="008C71F9"/>
    <w:rsid w:val="008C73DC"/>
    <w:rsid w:val="008D0094"/>
    <w:rsid w:val="008D189F"/>
    <w:rsid w:val="008D4E8E"/>
    <w:rsid w:val="008D4FCF"/>
    <w:rsid w:val="008E39D0"/>
    <w:rsid w:val="0090042C"/>
    <w:rsid w:val="00902B36"/>
    <w:rsid w:val="009031E5"/>
    <w:rsid w:val="00906415"/>
    <w:rsid w:val="009075E6"/>
    <w:rsid w:val="0091020B"/>
    <w:rsid w:val="00911738"/>
    <w:rsid w:val="0092764B"/>
    <w:rsid w:val="009333DC"/>
    <w:rsid w:val="0093762F"/>
    <w:rsid w:val="009428FF"/>
    <w:rsid w:val="0094341B"/>
    <w:rsid w:val="00943F8A"/>
    <w:rsid w:val="009442E2"/>
    <w:rsid w:val="0095449E"/>
    <w:rsid w:val="00954A63"/>
    <w:rsid w:val="00964D33"/>
    <w:rsid w:val="00965573"/>
    <w:rsid w:val="00966CE2"/>
    <w:rsid w:val="009759D6"/>
    <w:rsid w:val="00984168"/>
    <w:rsid w:val="0098431D"/>
    <w:rsid w:val="00985AD2"/>
    <w:rsid w:val="00991AE9"/>
    <w:rsid w:val="009926A0"/>
    <w:rsid w:val="00992974"/>
    <w:rsid w:val="00992E6B"/>
    <w:rsid w:val="00997F77"/>
    <w:rsid w:val="009A231B"/>
    <w:rsid w:val="009A4E54"/>
    <w:rsid w:val="009B5A9F"/>
    <w:rsid w:val="009C0531"/>
    <w:rsid w:val="009C22AE"/>
    <w:rsid w:val="009C6BF6"/>
    <w:rsid w:val="009C7A4A"/>
    <w:rsid w:val="009C7AA5"/>
    <w:rsid w:val="009D0DEA"/>
    <w:rsid w:val="009D15AE"/>
    <w:rsid w:val="009D16E6"/>
    <w:rsid w:val="009D21E8"/>
    <w:rsid w:val="009D355C"/>
    <w:rsid w:val="009D5F30"/>
    <w:rsid w:val="009E1CC2"/>
    <w:rsid w:val="009E315F"/>
    <w:rsid w:val="009E493F"/>
    <w:rsid w:val="009E5C43"/>
    <w:rsid w:val="009F127A"/>
    <w:rsid w:val="009F4CAB"/>
    <w:rsid w:val="009F6A51"/>
    <w:rsid w:val="00A00D0F"/>
    <w:rsid w:val="00A02648"/>
    <w:rsid w:val="00A0356D"/>
    <w:rsid w:val="00A176FC"/>
    <w:rsid w:val="00A17E2D"/>
    <w:rsid w:val="00A21345"/>
    <w:rsid w:val="00A24EA9"/>
    <w:rsid w:val="00A3052A"/>
    <w:rsid w:val="00A36AD9"/>
    <w:rsid w:val="00A435F0"/>
    <w:rsid w:val="00A518DC"/>
    <w:rsid w:val="00A53B0C"/>
    <w:rsid w:val="00A61D8B"/>
    <w:rsid w:val="00A628E0"/>
    <w:rsid w:val="00A62F73"/>
    <w:rsid w:val="00A67FFC"/>
    <w:rsid w:val="00A708C5"/>
    <w:rsid w:val="00A83F1F"/>
    <w:rsid w:val="00A90320"/>
    <w:rsid w:val="00AA202A"/>
    <w:rsid w:val="00AA3710"/>
    <w:rsid w:val="00AB1FAF"/>
    <w:rsid w:val="00AB2029"/>
    <w:rsid w:val="00AB645E"/>
    <w:rsid w:val="00AB7358"/>
    <w:rsid w:val="00AC7F9B"/>
    <w:rsid w:val="00AD3076"/>
    <w:rsid w:val="00AD6039"/>
    <w:rsid w:val="00AD7634"/>
    <w:rsid w:val="00AE2816"/>
    <w:rsid w:val="00AE32E8"/>
    <w:rsid w:val="00AE655E"/>
    <w:rsid w:val="00AF05A0"/>
    <w:rsid w:val="00AF1AE7"/>
    <w:rsid w:val="00AF558C"/>
    <w:rsid w:val="00B011A4"/>
    <w:rsid w:val="00B02E2F"/>
    <w:rsid w:val="00B07D1B"/>
    <w:rsid w:val="00B07EFA"/>
    <w:rsid w:val="00B12BA5"/>
    <w:rsid w:val="00B140CD"/>
    <w:rsid w:val="00B201FD"/>
    <w:rsid w:val="00B30C32"/>
    <w:rsid w:val="00B34BF9"/>
    <w:rsid w:val="00B35EE4"/>
    <w:rsid w:val="00B41A53"/>
    <w:rsid w:val="00B43C35"/>
    <w:rsid w:val="00B4588A"/>
    <w:rsid w:val="00B50D44"/>
    <w:rsid w:val="00B6353D"/>
    <w:rsid w:val="00B800D7"/>
    <w:rsid w:val="00B809A3"/>
    <w:rsid w:val="00B8649D"/>
    <w:rsid w:val="00B90143"/>
    <w:rsid w:val="00B92781"/>
    <w:rsid w:val="00B94616"/>
    <w:rsid w:val="00BA2778"/>
    <w:rsid w:val="00BA4B23"/>
    <w:rsid w:val="00BB0D71"/>
    <w:rsid w:val="00BB18F2"/>
    <w:rsid w:val="00BB2DC2"/>
    <w:rsid w:val="00BC083C"/>
    <w:rsid w:val="00BC13FF"/>
    <w:rsid w:val="00BC6DD6"/>
    <w:rsid w:val="00BD0E3B"/>
    <w:rsid w:val="00BD1055"/>
    <w:rsid w:val="00BD29B9"/>
    <w:rsid w:val="00BD4289"/>
    <w:rsid w:val="00BD4623"/>
    <w:rsid w:val="00BE79AF"/>
    <w:rsid w:val="00BF4138"/>
    <w:rsid w:val="00C07DE4"/>
    <w:rsid w:val="00C12AEB"/>
    <w:rsid w:val="00C148EA"/>
    <w:rsid w:val="00C14CFF"/>
    <w:rsid w:val="00C15629"/>
    <w:rsid w:val="00C22661"/>
    <w:rsid w:val="00C309AD"/>
    <w:rsid w:val="00C32C91"/>
    <w:rsid w:val="00C401F1"/>
    <w:rsid w:val="00C47E3D"/>
    <w:rsid w:val="00C5074F"/>
    <w:rsid w:val="00C52927"/>
    <w:rsid w:val="00C55EC9"/>
    <w:rsid w:val="00C56D81"/>
    <w:rsid w:val="00C61947"/>
    <w:rsid w:val="00C63771"/>
    <w:rsid w:val="00C83E41"/>
    <w:rsid w:val="00C85874"/>
    <w:rsid w:val="00C871A5"/>
    <w:rsid w:val="00C9045E"/>
    <w:rsid w:val="00C958BA"/>
    <w:rsid w:val="00CA6D83"/>
    <w:rsid w:val="00CB38E5"/>
    <w:rsid w:val="00CB6EB7"/>
    <w:rsid w:val="00CC1F85"/>
    <w:rsid w:val="00CC2141"/>
    <w:rsid w:val="00CE2F90"/>
    <w:rsid w:val="00CE3990"/>
    <w:rsid w:val="00CF1BCE"/>
    <w:rsid w:val="00D02D78"/>
    <w:rsid w:val="00D12622"/>
    <w:rsid w:val="00D12E67"/>
    <w:rsid w:val="00D14833"/>
    <w:rsid w:val="00D15022"/>
    <w:rsid w:val="00D20B6C"/>
    <w:rsid w:val="00D21350"/>
    <w:rsid w:val="00D274E3"/>
    <w:rsid w:val="00D32B73"/>
    <w:rsid w:val="00D35B42"/>
    <w:rsid w:val="00D4247A"/>
    <w:rsid w:val="00D4302D"/>
    <w:rsid w:val="00D52141"/>
    <w:rsid w:val="00D62841"/>
    <w:rsid w:val="00D77C3C"/>
    <w:rsid w:val="00D77ED7"/>
    <w:rsid w:val="00D87AB3"/>
    <w:rsid w:val="00D95A79"/>
    <w:rsid w:val="00D97C6C"/>
    <w:rsid w:val="00DA4864"/>
    <w:rsid w:val="00DA632F"/>
    <w:rsid w:val="00DA6687"/>
    <w:rsid w:val="00DB06C9"/>
    <w:rsid w:val="00DB48C4"/>
    <w:rsid w:val="00DB58AC"/>
    <w:rsid w:val="00DB6943"/>
    <w:rsid w:val="00DC211C"/>
    <w:rsid w:val="00DC2159"/>
    <w:rsid w:val="00DC5D26"/>
    <w:rsid w:val="00DC6733"/>
    <w:rsid w:val="00DC69C1"/>
    <w:rsid w:val="00DD37F3"/>
    <w:rsid w:val="00DD7B2C"/>
    <w:rsid w:val="00DE099E"/>
    <w:rsid w:val="00DE45F7"/>
    <w:rsid w:val="00DF01D4"/>
    <w:rsid w:val="00E13479"/>
    <w:rsid w:val="00E17A7E"/>
    <w:rsid w:val="00E24CC5"/>
    <w:rsid w:val="00E25EEE"/>
    <w:rsid w:val="00E26DA4"/>
    <w:rsid w:val="00E2701E"/>
    <w:rsid w:val="00E310C2"/>
    <w:rsid w:val="00E319F4"/>
    <w:rsid w:val="00E33B97"/>
    <w:rsid w:val="00E35264"/>
    <w:rsid w:val="00E3550B"/>
    <w:rsid w:val="00E35850"/>
    <w:rsid w:val="00E4059B"/>
    <w:rsid w:val="00E439D3"/>
    <w:rsid w:val="00E44208"/>
    <w:rsid w:val="00E50D82"/>
    <w:rsid w:val="00E53214"/>
    <w:rsid w:val="00E562EF"/>
    <w:rsid w:val="00E565E0"/>
    <w:rsid w:val="00E5706C"/>
    <w:rsid w:val="00E621A6"/>
    <w:rsid w:val="00E70361"/>
    <w:rsid w:val="00E74198"/>
    <w:rsid w:val="00E76C42"/>
    <w:rsid w:val="00E81A6E"/>
    <w:rsid w:val="00E91107"/>
    <w:rsid w:val="00E91DF3"/>
    <w:rsid w:val="00E92940"/>
    <w:rsid w:val="00E966C1"/>
    <w:rsid w:val="00EA3815"/>
    <w:rsid w:val="00EA3A6A"/>
    <w:rsid w:val="00EB0094"/>
    <w:rsid w:val="00EB4647"/>
    <w:rsid w:val="00EC765E"/>
    <w:rsid w:val="00ED0AFF"/>
    <w:rsid w:val="00ED4406"/>
    <w:rsid w:val="00ED5ECC"/>
    <w:rsid w:val="00ED65BE"/>
    <w:rsid w:val="00ED678B"/>
    <w:rsid w:val="00EE0326"/>
    <w:rsid w:val="00EE5BB1"/>
    <w:rsid w:val="00EF04E9"/>
    <w:rsid w:val="00EF2990"/>
    <w:rsid w:val="00EF47E3"/>
    <w:rsid w:val="00F02365"/>
    <w:rsid w:val="00F0464D"/>
    <w:rsid w:val="00F06884"/>
    <w:rsid w:val="00F22367"/>
    <w:rsid w:val="00F23AFB"/>
    <w:rsid w:val="00F2483F"/>
    <w:rsid w:val="00F250FA"/>
    <w:rsid w:val="00F26B36"/>
    <w:rsid w:val="00F36527"/>
    <w:rsid w:val="00F37ED5"/>
    <w:rsid w:val="00F41012"/>
    <w:rsid w:val="00F457CC"/>
    <w:rsid w:val="00F4742C"/>
    <w:rsid w:val="00F51777"/>
    <w:rsid w:val="00F52C33"/>
    <w:rsid w:val="00F55841"/>
    <w:rsid w:val="00F559F1"/>
    <w:rsid w:val="00F665EE"/>
    <w:rsid w:val="00F67BE6"/>
    <w:rsid w:val="00F73B3E"/>
    <w:rsid w:val="00F773C3"/>
    <w:rsid w:val="00F8416C"/>
    <w:rsid w:val="00F8600C"/>
    <w:rsid w:val="00F91611"/>
    <w:rsid w:val="00F95BAE"/>
    <w:rsid w:val="00FA0341"/>
    <w:rsid w:val="00FA4FCD"/>
    <w:rsid w:val="00FB2014"/>
    <w:rsid w:val="00FB21C5"/>
    <w:rsid w:val="00FB578B"/>
    <w:rsid w:val="00FB7820"/>
    <w:rsid w:val="00FC2C21"/>
    <w:rsid w:val="00FC3E38"/>
    <w:rsid w:val="00FD39D8"/>
    <w:rsid w:val="00FE2056"/>
    <w:rsid w:val="00FE2F76"/>
    <w:rsid w:val="00FE4AEA"/>
    <w:rsid w:val="00FE55D7"/>
    <w:rsid w:val="00FE57AC"/>
    <w:rsid w:val="00FE7182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57E3A"/>
  <w15:chartTrackingRefBased/>
  <w15:docId w15:val="{F7B79B9D-3723-48BC-8D54-D191AD316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1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92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E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7AB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87AB3"/>
    <w:rPr>
      <w:b/>
      <w:bCs/>
    </w:rPr>
  </w:style>
  <w:style w:type="paragraph" w:styleId="NoSpacing">
    <w:name w:val="No Spacing"/>
    <w:uiPriority w:val="1"/>
    <w:qFormat/>
    <w:rsid w:val="00D87A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4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45"/>
  </w:style>
  <w:style w:type="paragraph" w:styleId="Footer">
    <w:name w:val="footer"/>
    <w:basedOn w:val="Normal"/>
    <w:link w:val="FooterChar"/>
    <w:uiPriority w:val="99"/>
    <w:unhideWhenUsed/>
    <w:rsid w:val="000448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45"/>
  </w:style>
  <w:style w:type="paragraph" w:customStyle="1" w:styleId="dsc-amodtable">
    <w:name w:val="dsc-amodtable"/>
    <w:basedOn w:val="Normal"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dsc-defaultparagraphfont-000002">
    <w:name w:val="dsc-defaultparagraphfont-000002"/>
    <w:basedOn w:val="DefaultParagraphFont"/>
    <w:rsid w:val="00723EE8"/>
  </w:style>
  <w:style w:type="paragraph" w:customStyle="1" w:styleId="dsc-amodtable-000062">
    <w:name w:val="dsc-amodtable-000062"/>
    <w:basedOn w:val="Normal"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dsc-defaultparagraphfont-000064">
    <w:name w:val="dsc-defaultparagraphfont-000064"/>
    <w:basedOn w:val="DefaultParagraphFont"/>
    <w:rsid w:val="00723EE8"/>
  </w:style>
  <w:style w:type="character" w:styleId="UnresolvedMention">
    <w:name w:val="Unresolved Mention"/>
    <w:basedOn w:val="DefaultParagraphFont"/>
    <w:uiPriority w:val="99"/>
    <w:semiHidden/>
    <w:unhideWhenUsed/>
    <w:rsid w:val="00F95BA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92E6B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2454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27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C47E3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3006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3E38"/>
    <w:rPr>
      <w:rFonts w:ascii="Times New Roman" w:hAnsi="Times New Roman" w:cs="Times New Roman"/>
      <w:sz w:val="24"/>
      <w:szCs w:val="24"/>
    </w:rPr>
  </w:style>
  <w:style w:type="character" w:customStyle="1" w:styleId="dsc-defaultparagraphfont-000017">
    <w:name w:val="dsc-defaultparagraphfont-000017"/>
    <w:basedOn w:val="DefaultParagraphFont"/>
    <w:rsid w:val="00BC083C"/>
  </w:style>
  <w:style w:type="paragraph" w:customStyle="1" w:styleId="dsc-000057">
    <w:name w:val="dsc-000057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dsc-000028">
    <w:name w:val="dsc-000028"/>
    <w:basedOn w:val="DefaultParagraphFont"/>
    <w:rsid w:val="00515049"/>
  </w:style>
  <w:style w:type="paragraph" w:customStyle="1" w:styleId="dsc-block1">
    <w:name w:val="dsc-block1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dsc-000037">
    <w:name w:val="dsc-000037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dsc-000038">
    <w:name w:val="dsc-000038"/>
    <w:basedOn w:val="DefaultParagraphFont"/>
    <w:rsid w:val="00515049"/>
  </w:style>
  <w:style w:type="paragraph" w:customStyle="1" w:styleId="dsc-000040">
    <w:name w:val="dsc-000040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dsc-000081">
    <w:name w:val="dsc-000081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dsc-000032">
    <w:name w:val="dsc-000032"/>
    <w:basedOn w:val="DefaultParagraphFont"/>
    <w:rsid w:val="00515049"/>
  </w:style>
  <w:style w:type="paragraph" w:customStyle="1" w:styleId="dsc-000082">
    <w:name w:val="dsc-000082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dsc-block2-000062">
    <w:name w:val="dsc-block2-000062"/>
    <w:basedOn w:val="Normal"/>
    <w:rsid w:val="0051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1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43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9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7528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4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802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9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14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16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33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7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08895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977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6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07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5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14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63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630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91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88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73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466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5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66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05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0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8447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0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2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7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559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2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19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68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8442">
                  <w:marLeft w:val="0"/>
                  <w:marRight w:val="0"/>
                  <w:marTop w:val="0"/>
                  <w:marBottom w:val="0"/>
                  <w:divBdr>
                    <w:top w:val="single" w:sz="6" w:space="0" w:color="F8F9FA"/>
                    <w:left w:val="single" w:sz="6" w:space="0" w:color="F8F9FA"/>
                    <w:bottom w:val="none" w:sz="0" w:space="0" w:color="auto"/>
                    <w:right w:val="single" w:sz="6" w:space="0" w:color="F8F9FA"/>
                  </w:divBdr>
                  <w:divsChild>
                    <w:div w:id="435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58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0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7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7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79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2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93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25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12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18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33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38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84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33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08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26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23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73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7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8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85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01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9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8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41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5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0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4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9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31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4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04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1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00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026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587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0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C757D"/>
                                <w:left w:val="none" w:sz="0" w:space="0" w:color="6C757D"/>
                                <w:bottom w:val="single" w:sz="6" w:space="0" w:color="6C757D"/>
                                <w:right w:val="none" w:sz="0" w:space="0" w:color="6C757D"/>
                              </w:divBdr>
                            </w:div>
                            <w:div w:id="26635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053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1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C757D"/>
                                <w:left w:val="none" w:sz="0" w:space="0" w:color="6C757D"/>
                                <w:bottom w:val="single" w:sz="6" w:space="0" w:color="6C757D"/>
                                <w:right w:val="none" w:sz="0" w:space="0" w:color="6C757D"/>
                              </w:divBdr>
                            </w:div>
                            <w:div w:id="6248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13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031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18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C757D"/>
                                <w:left w:val="none" w:sz="0" w:space="0" w:color="6C757D"/>
                                <w:bottom w:val="single" w:sz="6" w:space="0" w:color="6C757D"/>
                                <w:right w:val="none" w:sz="0" w:space="0" w:color="6C757D"/>
                              </w:divBdr>
                            </w:div>
                            <w:div w:id="52949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8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855464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168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283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5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4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50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26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87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48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18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28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6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1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8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EE2E6"/>
                            <w:right w:val="none" w:sz="0" w:space="0" w:color="auto"/>
                          </w:divBdr>
                          <w:divsChild>
                            <w:div w:id="197428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17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99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2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6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24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5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19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0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4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2499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12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5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0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08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74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10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2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53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7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99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96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6338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4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6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2103">
                  <w:marLeft w:val="0"/>
                  <w:marRight w:val="0"/>
                  <w:marTop w:val="0"/>
                  <w:marBottom w:val="0"/>
                  <w:divBdr>
                    <w:top w:val="single" w:sz="6" w:space="0" w:color="F8F9FA"/>
                    <w:left w:val="single" w:sz="6" w:space="0" w:color="F8F9FA"/>
                    <w:bottom w:val="none" w:sz="0" w:space="0" w:color="auto"/>
                    <w:right w:val="single" w:sz="6" w:space="0" w:color="F8F9FA"/>
                  </w:divBdr>
                  <w:divsChild>
                    <w:div w:id="3817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88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5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12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86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06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0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69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0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52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00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7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1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2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0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60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7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4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94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84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6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7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77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3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94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7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77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29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47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1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0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096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2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93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1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C757D"/>
                                <w:left w:val="none" w:sz="0" w:space="0" w:color="6C757D"/>
                                <w:bottom w:val="single" w:sz="6" w:space="0" w:color="6C757D"/>
                                <w:right w:val="none" w:sz="0" w:space="0" w:color="6C757D"/>
                              </w:divBdr>
                            </w:div>
                            <w:div w:id="139041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8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27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6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C757D"/>
                                <w:left w:val="none" w:sz="0" w:space="0" w:color="6C757D"/>
                                <w:bottom w:val="single" w:sz="6" w:space="0" w:color="6C757D"/>
                                <w:right w:val="none" w:sz="0" w:space="0" w:color="6C757D"/>
                              </w:divBdr>
                            </w:div>
                            <w:div w:id="128781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34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6C757D"/>
                                <w:left w:val="none" w:sz="0" w:space="0" w:color="6C757D"/>
                                <w:bottom w:val="single" w:sz="6" w:space="0" w:color="6C757D"/>
                                <w:right w:val="none" w:sz="0" w:space="0" w:color="6C757D"/>
                              </w:divBdr>
                            </w:div>
                            <w:div w:id="124159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20360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19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96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32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88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irwork.gov.au/sites/default/files/migration/724/Fair-Work-Information-Statement.docx" TargetMode="External"/><Relationship Id="rId18" Type="http://schemas.openxmlformats.org/officeDocument/2006/relationships/hyperlink" Target="mailto:info@mers.com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airwork.gov.au/sites/default/files/migration/724/Fair-Work-Information-Statement.pdf" TargetMode="External"/><Relationship Id="rId17" Type="http://schemas.openxmlformats.org/officeDocument/2006/relationships/hyperlink" Target="https://u25969847.ct.sendgrid.net/ls/click?upn=u001.IpcGHKBpzESqA4ddbTXVSoEM56YtYeM-2Bd2uy0pkmHRWsBEJIvCKcZ2B5uT0Aj84IKEI0RGt2LkFCeRmW5TamXLVUn09CdzpRNlKJbdhJYnADodHi-2BEnCkSOFTdJ3rV2MAfYtvgvkCV18RMO5n9y2Q-2BOqhAzhGGBS-2BTqHjy11DIVf0RaUw9ZQaU8IeQrR0crcl-2Bh5RwNJGOMImdhtLgkWaw-3D-3DSct-_uPDGTDutX5tRmCgwDDSlXunPeqOj1-2FY-2FBS2-2FC0qC4JnH9LJdP1kaeqFTu9RYpFWIGAnPTZDkFKF0qCLq9P8EYUT-2BhjbIpWXECJBHFTHFzE-2F4L-2BUyKnd9xyhUz1zaJkQFtpFsBRrT-2BZK5WM42w-2B56FRGBxmtJp6K2uzapvsRhdk99-2BvsbtXftnnbRS-2FTAiX1Z1xaPHF1MxU2H5YDHqQ-2FeCA-3D-3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alculate.fairwork.gov.a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irwork.gov.au/taxonomy/term/40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irwork.gov.au/awards-and-agreements/awards/list-of-award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irwork.gov.au/employment-conditions/information-statements/casual-employment-information-statemen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80af61-f162-437e-a598-b0c85d8fc9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A861E2756E9438E746F9BFCD4F13D" ma:contentTypeVersion="18" ma:contentTypeDescription="Create a new document." ma:contentTypeScope="" ma:versionID="e7dd0183c79ff8ffa0f5de7e4973a373">
  <xsd:schema xmlns:xsd="http://www.w3.org/2001/XMLSchema" xmlns:xs="http://www.w3.org/2001/XMLSchema" xmlns:p="http://schemas.microsoft.com/office/2006/metadata/properties" xmlns:ns3="7480af61-f162-437e-a598-b0c85d8fc961" xmlns:ns4="631cf750-faef-4dec-a0fb-70acafaff465" targetNamespace="http://schemas.microsoft.com/office/2006/metadata/properties" ma:root="true" ma:fieldsID="5fb9f02b5a354ec6e94a88674e01af66" ns3:_="" ns4:_="">
    <xsd:import namespace="7480af61-f162-437e-a598-b0c85d8fc961"/>
    <xsd:import namespace="631cf750-faef-4dec-a0fb-70acafaff4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0af61-f162-437e-a598-b0c85d8fc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cf750-faef-4dec-a0fb-70acafaff4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62EB6-2F34-4A3E-B676-E779A361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CBB80-2A0B-4C9E-8D3F-B2EC36B15AF7}">
  <ds:schemaRefs>
    <ds:schemaRef ds:uri="http://schemas.microsoft.com/office/2006/metadata/properties"/>
    <ds:schemaRef ds:uri="http://schemas.microsoft.com/office/infopath/2007/PartnerControls"/>
    <ds:schemaRef ds:uri="7480af61-f162-437e-a598-b0c85d8fc961"/>
  </ds:schemaRefs>
</ds:datastoreItem>
</file>

<file path=customXml/itemProps3.xml><?xml version="1.0" encoding="utf-8"?>
<ds:datastoreItem xmlns:ds="http://schemas.openxmlformats.org/officeDocument/2006/customXml" ds:itemID="{5D538AFA-F918-4DE7-8EAE-649809741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0af61-f162-437e-a598-b0c85d8fc961"/>
    <ds:schemaRef ds:uri="631cf750-faef-4dec-a0fb-70acafaff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9786B3-591C-4E8B-A373-7BB4227A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 Cini</dc:creator>
  <cp:keywords/>
  <dc:description/>
  <cp:lastModifiedBy>Chas Cini</cp:lastModifiedBy>
  <cp:revision>2</cp:revision>
  <dcterms:created xsi:type="dcterms:W3CDTF">2025-04-22T02:52:00Z</dcterms:created>
  <dcterms:modified xsi:type="dcterms:W3CDTF">2025-04-22T02:52:00Z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0x010100D90A861E2756E9438E746F9BFCD4F13D</vt:lpwstr>
  </property>
</Properties>
</file>